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140" w:type="dxa"/>
        <w:tblInd w:w="-72" w:type="dxa"/>
        <w:tblLook w:val="0000"/>
      </w:tblPr>
      <w:tblGrid>
        <w:gridCol w:w="6480"/>
        <w:gridCol w:w="6660"/>
      </w:tblGrid>
      <w:tr w:rsidR="001470C7" w:rsidRPr="001470C7" w:rsidTr="001470C7">
        <w:trPr>
          <w:trHeight w:val="1350"/>
        </w:trPr>
        <w:tc>
          <w:tcPr>
            <w:tcW w:w="6480" w:type="dxa"/>
          </w:tcPr>
          <w:p w:rsidR="001470C7" w:rsidRDefault="001470C7" w:rsidP="004146E9">
            <w:pPr>
              <w:spacing w:after="0" w:line="240" w:lineRule="auto"/>
              <w:jc w:val="center"/>
              <w:rPr>
                <w:rFonts w:ascii="Times New Roman" w:hAnsi="Times New Roman" w:cs="Times New Roman"/>
                <w:b/>
              </w:rPr>
            </w:pPr>
            <w:r w:rsidRPr="001470C7">
              <w:rPr>
                <w:rFonts w:ascii="Times New Roman" w:hAnsi="Times New Roman" w:cs="Times New Roman"/>
                <w:b/>
              </w:rPr>
              <w:t>MECO COMPLEX</w:t>
            </w:r>
          </w:p>
          <w:p w:rsidR="004146E9" w:rsidRPr="001470C7" w:rsidRDefault="004146E9" w:rsidP="004146E9">
            <w:pPr>
              <w:spacing w:after="0" w:line="240" w:lineRule="auto"/>
              <w:jc w:val="center"/>
              <w:rPr>
                <w:rFonts w:ascii="Times New Roman" w:hAnsi="Times New Roman" w:cs="Times New Roman"/>
                <w:b/>
              </w:rPr>
            </w:pPr>
            <w:r>
              <w:rPr>
                <w:rFonts w:ascii="Times New Roman" w:hAnsi="Times New Roman" w:cs="Times New Roman"/>
                <w:b/>
              </w:rPr>
              <w:t>102 TRƯỜNG CHINH-ĐỐ</w:t>
            </w:r>
            <w:r w:rsidR="00A7205D">
              <w:rPr>
                <w:rFonts w:ascii="Times New Roman" w:hAnsi="Times New Roman" w:cs="Times New Roman"/>
                <w:b/>
              </w:rPr>
              <w:t>NG ĐA-</w:t>
            </w:r>
            <w:r>
              <w:rPr>
                <w:rFonts w:ascii="Times New Roman" w:hAnsi="Times New Roman" w:cs="Times New Roman"/>
                <w:b/>
              </w:rPr>
              <w:t>HÀ NỘI</w:t>
            </w:r>
          </w:p>
          <w:p w:rsidR="001470C7" w:rsidRPr="001470C7" w:rsidRDefault="006C5838" w:rsidP="004146E9">
            <w:pPr>
              <w:spacing w:after="0" w:line="240" w:lineRule="auto"/>
              <w:jc w:val="both"/>
              <w:rPr>
                <w:rFonts w:ascii="Times New Roman" w:hAnsi="Times New Roman" w:cs="Times New Roman"/>
              </w:rPr>
            </w:pPr>
            <w:r>
              <w:rPr>
                <w:rFonts w:ascii="Times New Roman" w:hAnsi="Times New Roman" w:cs="Times New Roman"/>
              </w:rPr>
              <w:pict>
                <v:line id="_x0000_s1027" style="position:absolute;left:0;text-align:left;flip:y;z-index:251661312" from="107.1pt,8.05pt" to="233.1pt,8.05pt"/>
              </w:pict>
            </w:r>
          </w:p>
          <w:p w:rsidR="001470C7" w:rsidRPr="001470C7" w:rsidRDefault="001470C7" w:rsidP="004146E9">
            <w:pPr>
              <w:spacing w:after="0" w:line="240" w:lineRule="auto"/>
              <w:jc w:val="both"/>
              <w:rPr>
                <w:rFonts w:ascii="Times New Roman" w:hAnsi="Times New Roman" w:cs="Times New Roman"/>
              </w:rPr>
            </w:pPr>
          </w:p>
        </w:tc>
        <w:tc>
          <w:tcPr>
            <w:tcW w:w="6660" w:type="dxa"/>
          </w:tcPr>
          <w:p w:rsidR="001470C7" w:rsidRPr="001470C7" w:rsidRDefault="001470C7" w:rsidP="004146E9">
            <w:pPr>
              <w:spacing w:after="0" w:line="240" w:lineRule="auto"/>
              <w:jc w:val="center"/>
              <w:rPr>
                <w:rFonts w:ascii="Times New Roman" w:hAnsi="Times New Roman" w:cs="Times New Roman"/>
                <w:b/>
              </w:rPr>
            </w:pPr>
            <w:r w:rsidRPr="001470C7">
              <w:rPr>
                <w:rFonts w:ascii="Times New Roman" w:hAnsi="Times New Roman" w:cs="Times New Roman"/>
                <w:b/>
              </w:rPr>
              <w:t>CỘNG HÒA XÃ HỘI CHỦ NGHĨA VIỆT NAM</w:t>
            </w:r>
          </w:p>
          <w:p w:rsidR="001470C7" w:rsidRPr="001470C7" w:rsidRDefault="001470C7" w:rsidP="004146E9">
            <w:pPr>
              <w:spacing w:after="0" w:line="240" w:lineRule="auto"/>
              <w:jc w:val="center"/>
              <w:rPr>
                <w:rFonts w:ascii="Times New Roman" w:hAnsi="Times New Roman" w:cs="Times New Roman"/>
                <w:b/>
              </w:rPr>
            </w:pPr>
            <w:r w:rsidRPr="001470C7">
              <w:rPr>
                <w:rFonts w:ascii="Times New Roman" w:hAnsi="Times New Roman" w:cs="Times New Roman"/>
                <w:b/>
              </w:rPr>
              <w:t>Độc lập - Tự do – Hạnh phúc</w:t>
            </w:r>
          </w:p>
          <w:p w:rsidR="001470C7" w:rsidRPr="001470C7" w:rsidRDefault="006C5838" w:rsidP="004146E9">
            <w:pPr>
              <w:spacing w:after="0" w:line="240" w:lineRule="auto"/>
              <w:jc w:val="center"/>
              <w:rPr>
                <w:rFonts w:ascii="Times New Roman" w:hAnsi="Times New Roman" w:cs="Times New Roman"/>
                <w:i/>
              </w:rPr>
            </w:pPr>
            <w:r w:rsidRPr="006C5838">
              <w:rPr>
                <w:rFonts w:ascii="Times New Roman" w:hAnsi="Times New Roman" w:cs="Times New Roman"/>
              </w:rPr>
              <w:pict>
                <v:line id="_x0000_s1026" style="position:absolute;left:0;text-align:left;z-index:251660288" from="118.35pt,7.7pt" to="250.35pt,8.05pt"/>
              </w:pict>
            </w:r>
          </w:p>
          <w:p w:rsidR="004146E9" w:rsidRDefault="004146E9" w:rsidP="004146E9">
            <w:pPr>
              <w:spacing w:after="0" w:line="240" w:lineRule="auto"/>
              <w:jc w:val="right"/>
              <w:rPr>
                <w:rFonts w:ascii="Times New Roman" w:hAnsi="Times New Roman" w:cs="Times New Roman"/>
                <w:i/>
              </w:rPr>
            </w:pPr>
          </w:p>
          <w:p w:rsidR="001470C7" w:rsidRPr="001470C7" w:rsidRDefault="000E1619" w:rsidP="000E1619">
            <w:pPr>
              <w:spacing w:after="0" w:line="240" w:lineRule="auto"/>
              <w:jc w:val="center"/>
              <w:rPr>
                <w:rFonts w:ascii="Times New Roman" w:hAnsi="Times New Roman" w:cs="Times New Roman"/>
                <w:i/>
              </w:rPr>
            </w:pPr>
            <w:r>
              <w:rPr>
                <w:rFonts w:ascii="Times New Roman" w:hAnsi="Times New Roman" w:cs="Times New Roman"/>
                <w:i/>
              </w:rPr>
              <w:t xml:space="preserve">                </w:t>
            </w:r>
            <w:r w:rsidR="005358DD">
              <w:rPr>
                <w:rFonts w:ascii="Times New Roman" w:hAnsi="Times New Roman" w:cs="Times New Roman"/>
                <w:i/>
              </w:rPr>
              <w:t xml:space="preserve">           </w:t>
            </w:r>
            <w:r w:rsidR="001470C7" w:rsidRPr="001470C7">
              <w:rPr>
                <w:rFonts w:ascii="Times New Roman" w:hAnsi="Times New Roman" w:cs="Times New Roman"/>
                <w:i/>
              </w:rPr>
              <w:t>Hà Nộ</w:t>
            </w:r>
            <w:r w:rsidR="00724A05">
              <w:rPr>
                <w:rFonts w:ascii="Times New Roman" w:hAnsi="Times New Roman" w:cs="Times New Roman"/>
                <w:i/>
              </w:rPr>
              <w:t>i, ngày 15</w:t>
            </w:r>
            <w:r w:rsidR="004146E9">
              <w:rPr>
                <w:rFonts w:ascii="Times New Roman" w:hAnsi="Times New Roman" w:cs="Times New Roman"/>
                <w:i/>
              </w:rPr>
              <w:t xml:space="preserve"> tháng 10</w:t>
            </w:r>
            <w:r w:rsidR="001470C7" w:rsidRPr="001470C7">
              <w:rPr>
                <w:rFonts w:ascii="Times New Roman" w:hAnsi="Times New Roman" w:cs="Times New Roman"/>
                <w:i/>
              </w:rPr>
              <w:t xml:space="preserve"> năm 2014</w:t>
            </w:r>
          </w:p>
        </w:tc>
      </w:tr>
      <w:tr w:rsidR="004146E9" w:rsidRPr="001470C7" w:rsidTr="004146E9">
        <w:trPr>
          <w:trHeight w:val="270"/>
        </w:trPr>
        <w:tc>
          <w:tcPr>
            <w:tcW w:w="6480" w:type="dxa"/>
          </w:tcPr>
          <w:p w:rsidR="004146E9" w:rsidRPr="001470C7" w:rsidRDefault="004146E9" w:rsidP="004146E9">
            <w:pPr>
              <w:spacing w:after="0" w:line="240" w:lineRule="auto"/>
              <w:jc w:val="both"/>
              <w:rPr>
                <w:rFonts w:ascii="Times New Roman" w:hAnsi="Times New Roman" w:cs="Times New Roman"/>
                <w:b/>
              </w:rPr>
            </w:pPr>
          </w:p>
        </w:tc>
        <w:tc>
          <w:tcPr>
            <w:tcW w:w="6660" w:type="dxa"/>
          </w:tcPr>
          <w:p w:rsidR="004146E9" w:rsidRPr="001470C7" w:rsidRDefault="004146E9" w:rsidP="004146E9">
            <w:pPr>
              <w:spacing w:after="0" w:line="240" w:lineRule="auto"/>
              <w:jc w:val="both"/>
              <w:rPr>
                <w:rFonts w:ascii="Times New Roman" w:hAnsi="Times New Roman" w:cs="Times New Roman"/>
                <w:b/>
              </w:rPr>
            </w:pPr>
          </w:p>
        </w:tc>
      </w:tr>
    </w:tbl>
    <w:p w:rsidR="004146E9" w:rsidRPr="00547BA1" w:rsidRDefault="004146E9" w:rsidP="00A7205D">
      <w:pPr>
        <w:spacing w:line="360" w:lineRule="auto"/>
        <w:jc w:val="center"/>
        <w:rPr>
          <w:rFonts w:ascii="Times New Roman" w:hAnsi="Times New Roman" w:cs="Times New Roman"/>
          <w:b/>
          <w:sz w:val="36"/>
          <w:szCs w:val="36"/>
        </w:rPr>
      </w:pPr>
      <w:r w:rsidRPr="00547BA1">
        <w:rPr>
          <w:rFonts w:ascii="Times New Roman" w:hAnsi="Times New Roman" w:cs="Times New Roman"/>
          <w:b/>
          <w:sz w:val="36"/>
          <w:szCs w:val="36"/>
        </w:rPr>
        <w:t>NỘI QUY QUẢN LÝ VÀ SỬ DỤNG KHU TỔ HỢP MECO COMPLEX</w:t>
      </w:r>
    </w:p>
    <w:p w:rsidR="005358DD" w:rsidRPr="00C40AF5" w:rsidRDefault="004146E9" w:rsidP="004146E9">
      <w:pPr>
        <w:jc w:val="both"/>
        <w:rPr>
          <w:rFonts w:ascii="Times New Roman" w:hAnsi="Times New Roman" w:cs="Times New Roman"/>
          <w:b/>
          <w:sz w:val="24"/>
          <w:szCs w:val="24"/>
        </w:rPr>
      </w:pPr>
      <w:r w:rsidRPr="00547BA1">
        <w:rPr>
          <w:rFonts w:ascii="Times New Roman" w:hAnsi="Times New Roman" w:cs="Times New Roman"/>
          <w:b/>
          <w:sz w:val="24"/>
          <w:szCs w:val="24"/>
        </w:rPr>
        <w:t>ĐIỀU 1:</w:t>
      </w:r>
      <w:r w:rsidRPr="00547BA1">
        <w:rPr>
          <w:rFonts w:ascii="Times New Roman" w:hAnsi="Times New Roman" w:cs="Times New Roman"/>
          <w:sz w:val="24"/>
          <w:szCs w:val="24"/>
        </w:rPr>
        <w:t xml:space="preserve"> </w:t>
      </w:r>
      <w:r w:rsidR="005358DD" w:rsidRPr="00C40AF5">
        <w:rPr>
          <w:rFonts w:ascii="Times New Roman" w:hAnsi="Times New Roman" w:cs="Times New Roman"/>
          <w:b/>
          <w:sz w:val="24"/>
          <w:szCs w:val="24"/>
        </w:rPr>
        <w:t>NGHĨA VỤ CỦA CHỦ SỞ HỮU/ NGƯỜI SỬ DỤNG CĂN HỘ</w:t>
      </w:r>
    </w:p>
    <w:p w:rsidR="00B930BA" w:rsidRPr="005358DD" w:rsidRDefault="005358DD" w:rsidP="005358D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Ra</w:t>
      </w:r>
      <w:r w:rsidR="004146E9" w:rsidRPr="005358DD">
        <w:rPr>
          <w:rFonts w:ascii="Times New Roman" w:hAnsi="Times New Roman" w:cs="Times New Roman"/>
          <w:sz w:val="24"/>
          <w:szCs w:val="24"/>
        </w:rPr>
        <w:t xml:space="preserve"> vào phải mang thẻ thang máy theo người. Mỗi cư dân cần có ý thức bảo vệ thẻ ra vào khu căn hộ của mình. Không tùy ý quẹt thẻ cho người khác để đảm bảo an ninh cho tòa nhà.</w:t>
      </w:r>
    </w:p>
    <w:p w:rsidR="005358DD" w:rsidRDefault="005358DD" w:rsidP="005358DD">
      <w:pPr>
        <w:pStyle w:val="ListParagraph"/>
        <w:numPr>
          <w:ilvl w:val="0"/>
          <w:numId w:val="1"/>
        </w:numPr>
        <w:jc w:val="both"/>
        <w:rPr>
          <w:rFonts w:ascii="Times New Roman" w:hAnsi="Times New Roman" w:cs="Times New Roman"/>
          <w:sz w:val="24"/>
          <w:szCs w:val="24"/>
        </w:rPr>
      </w:pPr>
      <w:r w:rsidRPr="005358DD">
        <w:rPr>
          <w:rFonts w:ascii="Times New Roman" w:hAnsi="Times New Roman" w:cs="Times New Roman"/>
          <w:sz w:val="24"/>
          <w:szCs w:val="24"/>
        </w:rPr>
        <w:t>Đóng góp đầy đủ, đúng thời hạn Phí Quản Lý Hàng Tháng, kinh phí bảo trì Các Công Trình Tiện Ích Chung.</w:t>
      </w:r>
      <w:r w:rsidR="00547BA1">
        <w:rPr>
          <w:rFonts w:ascii="Times New Roman" w:hAnsi="Times New Roman" w:cs="Times New Roman"/>
          <w:sz w:val="24"/>
          <w:szCs w:val="24"/>
        </w:rPr>
        <w:t xml:space="preserve"> </w:t>
      </w:r>
      <w:r w:rsidR="00433D6F">
        <w:rPr>
          <w:rFonts w:ascii="Times New Roman" w:hAnsi="Times New Roman" w:cs="Times New Roman"/>
          <w:sz w:val="24"/>
          <w:szCs w:val="24"/>
        </w:rPr>
        <w:t>Ban quản lý/ Công ty quản lý</w:t>
      </w:r>
      <w:r w:rsidR="00547BA1">
        <w:rPr>
          <w:rFonts w:ascii="Times New Roman" w:hAnsi="Times New Roman" w:cs="Times New Roman"/>
          <w:sz w:val="24"/>
          <w:szCs w:val="24"/>
        </w:rPr>
        <w:t xml:space="preserve"> có quyền ngừng cung cấp các dịch vụ nếu quá</w:t>
      </w:r>
      <w:r w:rsidR="00ED7B75">
        <w:rPr>
          <w:rFonts w:ascii="Times New Roman" w:hAnsi="Times New Roman" w:cs="Times New Roman"/>
          <w:sz w:val="24"/>
          <w:szCs w:val="24"/>
        </w:rPr>
        <w:t xml:space="preserve"> thời</w:t>
      </w:r>
      <w:r w:rsidR="00547BA1">
        <w:rPr>
          <w:rFonts w:ascii="Times New Roman" w:hAnsi="Times New Roman" w:cs="Times New Roman"/>
          <w:sz w:val="24"/>
          <w:szCs w:val="24"/>
        </w:rPr>
        <w:t xml:space="preserve"> hạn theo quy đị</w:t>
      </w:r>
      <w:r w:rsidR="00ED7B75">
        <w:rPr>
          <w:rFonts w:ascii="Times New Roman" w:hAnsi="Times New Roman" w:cs="Times New Roman"/>
          <w:sz w:val="24"/>
          <w:szCs w:val="24"/>
        </w:rPr>
        <w:t>nh,</w:t>
      </w:r>
      <w:r w:rsidR="00547BA1">
        <w:rPr>
          <w:rFonts w:ascii="Times New Roman" w:hAnsi="Times New Roman" w:cs="Times New Roman"/>
          <w:sz w:val="24"/>
          <w:szCs w:val="24"/>
        </w:rPr>
        <w:t xml:space="preserve"> cư dân </w:t>
      </w:r>
      <w:r w:rsidR="00ED7B75">
        <w:rPr>
          <w:rFonts w:ascii="Times New Roman" w:hAnsi="Times New Roman" w:cs="Times New Roman"/>
          <w:sz w:val="24"/>
          <w:szCs w:val="24"/>
        </w:rPr>
        <w:t xml:space="preserve">vẫn </w:t>
      </w:r>
      <w:r w:rsidR="00547BA1">
        <w:rPr>
          <w:rFonts w:ascii="Times New Roman" w:hAnsi="Times New Roman" w:cs="Times New Roman"/>
          <w:sz w:val="24"/>
          <w:szCs w:val="24"/>
        </w:rPr>
        <w:t>chưa hoàn thành nghĩa vụ nộp phí quả</w:t>
      </w:r>
      <w:r w:rsidR="00ED7B75">
        <w:rPr>
          <w:rFonts w:ascii="Times New Roman" w:hAnsi="Times New Roman" w:cs="Times New Roman"/>
          <w:sz w:val="24"/>
          <w:szCs w:val="24"/>
        </w:rPr>
        <w:t>n lý hàng tháng của mình.</w:t>
      </w:r>
    </w:p>
    <w:p w:rsidR="005358DD" w:rsidRPr="005358DD" w:rsidRDefault="005358DD" w:rsidP="005358DD">
      <w:pPr>
        <w:pStyle w:val="ListParagraph"/>
        <w:numPr>
          <w:ilvl w:val="0"/>
          <w:numId w:val="1"/>
        </w:numPr>
        <w:jc w:val="both"/>
        <w:rPr>
          <w:rFonts w:ascii="Times New Roman" w:hAnsi="Times New Roman" w:cs="Times New Roman"/>
          <w:sz w:val="24"/>
          <w:szCs w:val="24"/>
        </w:rPr>
      </w:pPr>
      <w:r w:rsidRPr="005358DD">
        <w:rPr>
          <w:rFonts w:ascii="Times New Roman" w:hAnsi="Times New Roman" w:cs="Times New Roman"/>
          <w:sz w:val="24"/>
          <w:szCs w:val="24"/>
        </w:rPr>
        <w:t>Thực hiện việc đăng ký tạm vắng, tạm trú theo đúng quy định của pháp luật.</w:t>
      </w:r>
    </w:p>
    <w:p w:rsidR="005358DD" w:rsidRPr="002F3E8B" w:rsidRDefault="005358DD" w:rsidP="002F3E8B">
      <w:pPr>
        <w:pStyle w:val="ListParagraph"/>
        <w:numPr>
          <w:ilvl w:val="0"/>
          <w:numId w:val="1"/>
        </w:numPr>
        <w:jc w:val="both"/>
        <w:rPr>
          <w:rFonts w:ascii="Times New Roman" w:hAnsi="Times New Roman" w:cs="Times New Roman"/>
          <w:sz w:val="24"/>
          <w:szCs w:val="24"/>
        </w:rPr>
      </w:pPr>
      <w:r w:rsidRPr="005358DD">
        <w:rPr>
          <w:rFonts w:ascii="Times New Roman" w:hAnsi="Times New Roman" w:cs="Times New Roman"/>
          <w:sz w:val="24"/>
          <w:szCs w:val="24"/>
        </w:rPr>
        <w:t>Khôi phục lại nguyên trạng hoặc bồi thường thiệt hại đối với Các Công Trình Tiện Ích Chung hoặc Khu Vực Sở Hữu Riêng Của Chủ Sở Hữu Căn Hộ bị hư hỏng do mình gây ra.</w:t>
      </w:r>
    </w:p>
    <w:p w:rsidR="000E1619" w:rsidRPr="005358DD" w:rsidRDefault="000E1619" w:rsidP="004146E9">
      <w:pPr>
        <w:jc w:val="both"/>
        <w:rPr>
          <w:rFonts w:ascii="Times New Roman" w:hAnsi="Times New Roman" w:cs="Times New Roman"/>
          <w:sz w:val="24"/>
          <w:szCs w:val="24"/>
        </w:rPr>
      </w:pPr>
      <w:r w:rsidRPr="007238CA">
        <w:rPr>
          <w:rFonts w:ascii="Times New Roman" w:hAnsi="Times New Roman" w:cs="Times New Roman"/>
          <w:b/>
          <w:sz w:val="24"/>
          <w:szCs w:val="24"/>
        </w:rPr>
        <w:t>ĐIỀ</w:t>
      </w:r>
      <w:r>
        <w:rPr>
          <w:rFonts w:ascii="Times New Roman" w:hAnsi="Times New Roman" w:cs="Times New Roman"/>
          <w:b/>
          <w:sz w:val="24"/>
          <w:szCs w:val="24"/>
        </w:rPr>
        <w:t xml:space="preserve">U </w:t>
      </w:r>
      <w:r w:rsidR="00023685">
        <w:rPr>
          <w:rFonts w:ascii="Times New Roman" w:hAnsi="Times New Roman" w:cs="Times New Roman"/>
          <w:b/>
          <w:sz w:val="24"/>
          <w:szCs w:val="24"/>
        </w:rPr>
        <w:t>2</w:t>
      </w:r>
      <w:r>
        <w:rPr>
          <w:rFonts w:ascii="Times New Roman" w:hAnsi="Times New Roman" w:cs="Times New Roman"/>
          <w:b/>
          <w:sz w:val="24"/>
          <w:szCs w:val="24"/>
        </w:rPr>
        <w:t xml:space="preserve">: </w:t>
      </w:r>
      <w:r w:rsidR="00A06A23" w:rsidRPr="00C40AF5">
        <w:rPr>
          <w:rFonts w:ascii="Times New Roman" w:hAnsi="Times New Roman" w:cs="Times New Roman"/>
          <w:b/>
          <w:sz w:val="24"/>
          <w:szCs w:val="24"/>
        </w:rPr>
        <w:t>CÁC HÀNH VI NGHIÊM CẤM TRONG QUẢN LÝ SỬ DỤNG CĂN HỘ</w:t>
      </w:r>
    </w:p>
    <w:p w:rsidR="002F3E8B" w:rsidRDefault="002F3E8B" w:rsidP="002F3E8B">
      <w:pPr>
        <w:pStyle w:val="ListParagraph"/>
        <w:numPr>
          <w:ilvl w:val="0"/>
          <w:numId w:val="3"/>
        </w:numPr>
        <w:jc w:val="both"/>
        <w:rPr>
          <w:rFonts w:ascii="Times New Roman" w:hAnsi="Times New Roman" w:cs="Times New Roman"/>
          <w:sz w:val="24"/>
          <w:szCs w:val="24"/>
        </w:rPr>
      </w:pPr>
      <w:r>
        <w:rPr>
          <w:rFonts w:ascii="Times New Roman" w:hAnsi="Times New Roman" w:cs="Times New Roman"/>
          <w:spacing w:val="-14"/>
          <w:sz w:val="24"/>
          <w:szCs w:val="24"/>
        </w:rPr>
        <w:t>T</w:t>
      </w:r>
      <w:r w:rsidRPr="003F1DC7">
        <w:rPr>
          <w:rFonts w:ascii="Times New Roman" w:hAnsi="Times New Roman" w:cs="Times New Roman"/>
          <w:spacing w:val="-14"/>
          <w:sz w:val="24"/>
          <w:szCs w:val="24"/>
        </w:rPr>
        <w:t xml:space="preserve">ất cả các tệ nạn xã hội dưới bất cứ hình thức nào </w:t>
      </w:r>
      <w:r>
        <w:rPr>
          <w:rFonts w:ascii="Times New Roman" w:hAnsi="Times New Roman" w:cs="Times New Roman"/>
          <w:spacing w:val="-14"/>
          <w:sz w:val="24"/>
          <w:szCs w:val="24"/>
        </w:rPr>
        <w:t xml:space="preserve">bao gồm cả </w:t>
      </w:r>
      <w:r>
        <w:rPr>
          <w:rFonts w:ascii="Times New Roman" w:hAnsi="Times New Roman" w:cs="Times New Roman"/>
          <w:sz w:val="24"/>
          <w:szCs w:val="24"/>
        </w:rPr>
        <w:t>c</w:t>
      </w:r>
      <w:r w:rsidRPr="000E1619">
        <w:rPr>
          <w:rFonts w:ascii="Times New Roman" w:hAnsi="Times New Roman" w:cs="Times New Roman"/>
          <w:sz w:val="24"/>
          <w:szCs w:val="24"/>
        </w:rPr>
        <w:t>ác hoạt động mê tín dị đoan như: đồng bóng, bói toán, gọi hồn, xem tướng, đoán chữ, truyền bá "sấm trạng" và các hình thức mê tín dị đoan khác; Không tuyên truyền, quảng cáo, dán và treo các loại áp phích quảng cáo ảnh hưởng đến mỹ quan chung củ</w:t>
      </w:r>
      <w:r w:rsidR="00C40AF5">
        <w:rPr>
          <w:rFonts w:ascii="Times New Roman" w:hAnsi="Times New Roman" w:cs="Times New Roman"/>
          <w:sz w:val="24"/>
          <w:szCs w:val="24"/>
        </w:rPr>
        <w:t>a tòa nhà và khu tổ hợp.</w:t>
      </w:r>
    </w:p>
    <w:p w:rsidR="002F3E8B" w:rsidRPr="00547BA1" w:rsidRDefault="002F3E8B" w:rsidP="00547BA1">
      <w:pPr>
        <w:pStyle w:val="ListParagraph"/>
        <w:numPr>
          <w:ilvl w:val="0"/>
          <w:numId w:val="3"/>
        </w:numPr>
        <w:jc w:val="both"/>
        <w:rPr>
          <w:rFonts w:ascii="Times New Roman" w:hAnsi="Times New Roman" w:cs="Times New Roman"/>
          <w:sz w:val="24"/>
          <w:szCs w:val="24"/>
        </w:rPr>
      </w:pPr>
      <w:r>
        <w:rPr>
          <w:rFonts w:ascii="Times New Roman" w:hAnsi="Times New Roman" w:cs="Times New Roman"/>
          <w:spacing w:val="-14"/>
          <w:sz w:val="24"/>
          <w:szCs w:val="24"/>
        </w:rPr>
        <w:t>Mang</w:t>
      </w:r>
      <w:r w:rsidRPr="003F1DC7">
        <w:rPr>
          <w:rFonts w:ascii="Times New Roman" w:hAnsi="Times New Roman" w:cs="Times New Roman"/>
          <w:spacing w:val="-14"/>
          <w:sz w:val="24"/>
          <w:szCs w:val="24"/>
        </w:rPr>
        <w:t xml:space="preserve"> </w:t>
      </w:r>
      <w:r w:rsidR="00547BA1">
        <w:rPr>
          <w:rFonts w:ascii="Times New Roman" w:hAnsi="Times New Roman" w:cs="Times New Roman"/>
          <w:spacing w:val="-14"/>
          <w:sz w:val="24"/>
          <w:szCs w:val="24"/>
        </w:rPr>
        <w:t xml:space="preserve">hoặc kinh doanh </w:t>
      </w:r>
      <w:r w:rsidRPr="003F1DC7">
        <w:rPr>
          <w:rFonts w:ascii="Times New Roman" w:hAnsi="Times New Roman" w:cs="Times New Roman"/>
          <w:spacing w:val="-14"/>
          <w:sz w:val="24"/>
          <w:szCs w:val="24"/>
        </w:rPr>
        <w:t>chất độc hại, chất cháy nổ (xăng dầu, vũ khí, đạn dượ</w:t>
      </w:r>
      <w:r>
        <w:rPr>
          <w:rFonts w:ascii="Times New Roman" w:hAnsi="Times New Roman" w:cs="Times New Roman"/>
          <w:spacing w:val="-14"/>
          <w:sz w:val="24"/>
          <w:szCs w:val="24"/>
        </w:rPr>
        <w:t>c…)</w:t>
      </w:r>
      <w:r w:rsidRPr="003F1DC7">
        <w:rPr>
          <w:rFonts w:ascii="Times New Roman" w:hAnsi="Times New Roman" w:cs="Times New Roman"/>
          <w:spacing w:val="-14"/>
          <w:sz w:val="24"/>
          <w:szCs w:val="24"/>
        </w:rPr>
        <w:t xml:space="preserve"> và hàng phi pháp vào Tòa nhà. Vận chuyển hàng </w:t>
      </w:r>
      <w:r>
        <w:rPr>
          <w:rFonts w:ascii="Times New Roman" w:hAnsi="Times New Roman" w:cs="Times New Roman"/>
          <w:spacing w:val="-14"/>
          <w:sz w:val="24"/>
          <w:szCs w:val="24"/>
        </w:rPr>
        <w:t xml:space="preserve">ra vào tòa nhà, vận chuyển hàng </w:t>
      </w:r>
      <w:r w:rsidRPr="003F1DC7">
        <w:rPr>
          <w:rFonts w:ascii="Times New Roman" w:hAnsi="Times New Roman" w:cs="Times New Roman"/>
          <w:spacing w:val="-14"/>
          <w:sz w:val="24"/>
          <w:szCs w:val="24"/>
        </w:rPr>
        <w:t>quá khổ</w:t>
      </w:r>
      <w:r>
        <w:rPr>
          <w:rFonts w:ascii="Times New Roman" w:hAnsi="Times New Roman" w:cs="Times New Roman"/>
          <w:spacing w:val="-14"/>
          <w:sz w:val="24"/>
          <w:szCs w:val="24"/>
        </w:rPr>
        <w:t xml:space="preserve">… </w:t>
      </w:r>
      <w:r w:rsidRPr="003F1DC7">
        <w:rPr>
          <w:rFonts w:ascii="Times New Roman" w:hAnsi="Times New Roman" w:cs="Times New Roman"/>
          <w:spacing w:val="-14"/>
          <w:sz w:val="24"/>
          <w:szCs w:val="24"/>
        </w:rPr>
        <w:t xml:space="preserve">đề nghi liên hệ với </w:t>
      </w:r>
      <w:r w:rsidR="00433D6F">
        <w:rPr>
          <w:rFonts w:ascii="Times New Roman" w:hAnsi="Times New Roman" w:cs="Times New Roman"/>
          <w:spacing w:val="-14"/>
          <w:sz w:val="24"/>
          <w:szCs w:val="24"/>
        </w:rPr>
        <w:t>Ban quản lý/ Công ty quản lý</w:t>
      </w:r>
      <w:r w:rsidRPr="003F1DC7">
        <w:rPr>
          <w:rFonts w:ascii="Times New Roman" w:hAnsi="Times New Roman" w:cs="Times New Roman"/>
          <w:spacing w:val="-14"/>
          <w:sz w:val="24"/>
          <w:szCs w:val="24"/>
        </w:rPr>
        <w:t xml:space="preserve"> tòa nhà để được giải quyết.</w:t>
      </w:r>
    </w:p>
    <w:p w:rsidR="00A06A23" w:rsidRPr="00547BA1" w:rsidRDefault="00547BA1" w:rsidP="00547BA1">
      <w:pPr>
        <w:pStyle w:val="ListParagraph"/>
        <w:numPr>
          <w:ilvl w:val="0"/>
          <w:numId w:val="3"/>
        </w:numPr>
        <w:jc w:val="both"/>
        <w:rPr>
          <w:rFonts w:ascii="Times New Roman" w:hAnsi="Times New Roman" w:cs="Times New Roman"/>
          <w:spacing w:val="-14"/>
          <w:sz w:val="24"/>
          <w:szCs w:val="24"/>
        </w:rPr>
      </w:pPr>
      <w:r>
        <w:rPr>
          <w:rFonts w:ascii="Times New Roman" w:hAnsi="Times New Roman" w:cs="Times New Roman"/>
          <w:sz w:val="24"/>
          <w:szCs w:val="24"/>
        </w:rPr>
        <w:t>K</w:t>
      </w:r>
      <w:r w:rsidRPr="000E1619">
        <w:rPr>
          <w:rFonts w:ascii="Times New Roman" w:hAnsi="Times New Roman" w:cs="Times New Roman"/>
          <w:sz w:val="24"/>
          <w:szCs w:val="24"/>
        </w:rPr>
        <w:t xml:space="preserve">inh doanh các dịch vụ gây tiếng ồn, ô nhiễm môi trường (nhà hàng karaoke, vũ trường, sửa chữa xe máy, ô tô, lò mổ gia súc và họat động dịch vụ gây ô nhiễm khác) </w:t>
      </w:r>
      <w:r>
        <w:rPr>
          <w:rFonts w:ascii="Times New Roman" w:hAnsi="Times New Roman" w:cs="Times New Roman"/>
          <w:sz w:val="24"/>
          <w:szCs w:val="24"/>
        </w:rPr>
        <w:t xml:space="preserve">làm </w:t>
      </w:r>
      <w:r w:rsidR="00A06A23" w:rsidRPr="00547BA1">
        <w:rPr>
          <w:rFonts w:ascii="Times New Roman" w:hAnsi="Times New Roman" w:cs="Times New Roman"/>
          <w:spacing w:val="-14"/>
          <w:sz w:val="24"/>
          <w:szCs w:val="24"/>
        </w:rPr>
        <w:t>ảnh hưởng đến trật tự, trị an Khu Căn Hộ.</w:t>
      </w:r>
    </w:p>
    <w:p w:rsidR="00A06A23" w:rsidRPr="00A06A23" w:rsidRDefault="00A06A23" w:rsidP="00A06A23">
      <w:pPr>
        <w:pStyle w:val="ListParagraph"/>
        <w:numPr>
          <w:ilvl w:val="0"/>
          <w:numId w:val="3"/>
        </w:numPr>
        <w:spacing w:line="288" w:lineRule="auto"/>
        <w:jc w:val="both"/>
        <w:rPr>
          <w:rFonts w:ascii="Times New Roman" w:hAnsi="Times New Roman" w:cs="Times New Roman"/>
          <w:spacing w:val="-14"/>
          <w:sz w:val="24"/>
          <w:szCs w:val="24"/>
        </w:rPr>
      </w:pPr>
      <w:r w:rsidRPr="00A06A23">
        <w:rPr>
          <w:rFonts w:ascii="Times New Roman" w:hAnsi="Times New Roman" w:cs="Times New Roman"/>
          <w:spacing w:val="-14"/>
          <w:sz w:val="24"/>
          <w:szCs w:val="24"/>
        </w:rPr>
        <w:t xml:space="preserve">Xả rác thải, nước thải, khí thải, chất độc hại bừa bãi, gây thấm, dột, ô nhiễm môi trường, chăn nuôi gia súc, gia cầm trong khu vực </w:t>
      </w:r>
      <w:r w:rsidR="00C40AF5">
        <w:rPr>
          <w:rFonts w:ascii="Times New Roman" w:hAnsi="Times New Roman" w:cs="Times New Roman"/>
          <w:spacing w:val="-14"/>
          <w:sz w:val="24"/>
          <w:szCs w:val="24"/>
        </w:rPr>
        <w:t>căn hộ hoặc</w:t>
      </w:r>
      <w:r w:rsidRPr="00A06A23">
        <w:rPr>
          <w:rFonts w:ascii="Times New Roman" w:hAnsi="Times New Roman" w:cs="Times New Roman"/>
          <w:spacing w:val="-14"/>
          <w:sz w:val="24"/>
          <w:szCs w:val="24"/>
        </w:rPr>
        <w:t xml:space="preserve"> phần sử dụ</w:t>
      </w:r>
      <w:r w:rsidR="002F3E8B">
        <w:rPr>
          <w:rFonts w:ascii="Times New Roman" w:hAnsi="Times New Roman" w:cs="Times New Roman"/>
          <w:spacing w:val="-14"/>
          <w:sz w:val="24"/>
          <w:szCs w:val="24"/>
        </w:rPr>
        <w:t xml:space="preserve">ng chung </w:t>
      </w:r>
      <w:r w:rsidR="002F3E8B" w:rsidRPr="00A06A23">
        <w:rPr>
          <w:rFonts w:ascii="Times New Roman" w:hAnsi="Times New Roman" w:cs="Times New Roman"/>
          <w:spacing w:val="-14"/>
          <w:sz w:val="24"/>
          <w:szCs w:val="24"/>
        </w:rPr>
        <w:t>làm ảnh hưởng tới trật tự, mỹ quan và môi trường sống của các hộ khác và khu vực công cộng (nếu nuôi vật cảnh thì phải đảm bảo tuân thủ đúng quy định của pháp luậ</w:t>
      </w:r>
      <w:r w:rsidR="002F3E8B">
        <w:rPr>
          <w:rFonts w:ascii="Times New Roman" w:hAnsi="Times New Roman" w:cs="Times New Roman"/>
          <w:spacing w:val="-14"/>
          <w:sz w:val="24"/>
          <w:szCs w:val="24"/>
        </w:rPr>
        <w:t>t)</w:t>
      </w:r>
    </w:p>
    <w:p w:rsidR="00A06A23" w:rsidRPr="00A06A23" w:rsidRDefault="00A06A23" w:rsidP="00A06A23">
      <w:pPr>
        <w:pStyle w:val="ListParagraph"/>
        <w:numPr>
          <w:ilvl w:val="0"/>
          <w:numId w:val="3"/>
        </w:numPr>
        <w:spacing w:line="288" w:lineRule="auto"/>
        <w:jc w:val="both"/>
        <w:rPr>
          <w:rFonts w:ascii="Times New Roman" w:hAnsi="Times New Roman" w:cs="Times New Roman"/>
          <w:spacing w:val="-14"/>
          <w:sz w:val="24"/>
          <w:szCs w:val="24"/>
        </w:rPr>
      </w:pPr>
      <w:r w:rsidRPr="00A06A23">
        <w:rPr>
          <w:rFonts w:ascii="Times New Roman" w:hAnsi="Times New Roman" w:cs="Times New Roman"/>
          <w:spacing w:val="-14"/>
          <w:sz w:val="24"/>
          <w:szCs w:val="24"/>
        </w:rPr>
        <w:t>Quảng cáo, viết, vẽ trái quy định hoặc có những hành vi khác mà pháp luậ</w:t>
      </w:r>
      <w:r w:rsidR="00ED7B75">
        <w:rPr>
          <w:rFonts w:ascii="Times New Roman" w:hAnsi="Times New Roman" w:cs="Times New Roman"/>
          <w:spacing w:val="-14"/>
          <w:sz w:val="24"/>
          <w:szCs w:val="24"/>
        </w:rPr>
        <w:t xml:space="preserve">t không cho phép; </w:t>
      </w:r>
      <w:r w:rsidRPr="00A06A23">
        <w:rPr>
          <w:rFonts w:ascii="Times New Roman" w:hAnsi="Times New Roman" w:cs="Times New Roman"/>
          <w:spacing w:val="-14"/>
          <w:sz w:val="24"/>
          <w:szCs w:val="24"/>
        </w:rPr>
        <w:t>sử dụng vật liệu màu sắc trên mặ</w:t>
      </w:r>
      <w:r w:rsidR="00C40AF5">
        <w:rPr>
          <w:rFonts w:ascii="Times New Roman" w:hAnsi="Times New Roman" w:cs="Times New Roman"/>
          <w:spacing w:val="-14"/>
          <w:sz w:val="24"/>
          <w:szCs w:val="24"/>
        </w:rPr>
        <w:t xml:space="preserve">t ngoài Căn hộ và Nhà liền kề </w:t>
      </w:r>
      <w:r w:rsidRPr="00A06A23">
        <w:rPr>
          <w:rFonts w:ascii="Times New Roman" w:hAnsi="Times New Roman" w:cs="Times New Roman"/>
          <w:spacing w:val="-14"/>
          <w:sz w:val="24"/>
          <w:szCs w:val="24"/>
        </w:rPr>
        <w:t>trái với quy đị</w:t>
      </w:r>
      <w:r w:rsidR="00ED7B75">
        <w:rPr>
          <w:rFonts w:ascii="Times New Roman" w:hAnsi="Times New Roman" w:cs="Times New Roman"/>
          <w:spacing w:val="-14"/>
          <w:sz w:val="24"/>
          <w:szCs w:val="24"/>
        </w:rPr>
        <w:t xml:space="preserve">nh; </w:t>
      </w:r>
      <w:r w:rsidRPr="00A06A23">
        <w:rPr>
          <w:rFonts w:ascii="Times New Roman" w:hAnsi="Times New Roman" w:cs="Times New Roman"/>
          <w:spacing w:val="-14"/>
          <w:sz w:val="24"/>
          <w:szCs w:val="24"/>
        </w:rPr>
        <w:t xml:space="preserve">thay đổi kết cấu, thiết kế Của Khu Vực Sở Hữu Riêng Của Chủ Sở Hữu Căn Hộ (xây tường ngăn lên mặt sàn, </w:t>
      </w:r>
      <w:r w:rsidR="002F3E8B" w:rsidRPr="003F1DC7">
        <w:rPr>
          <w:rFonts w:ascii="Times New Roman" w:hAnsi="Times New Roman" w:cs="Times New Roman"/>
          <w:spacing w:val="-14"/>
          <w:sz w:val="24"/>
          <w:szCs w:val="24"/>
        </w:rPr>
        <w:t xml:space="preserve">dán biển báo phía ngoài căn hộ, cơi nới làm lồng sắt, </w:t>
      </w:r>
      <w:r w:rsidR="00ED7B75">
        <w:rPr>
          <w:rFonts w:ascii="Times New Roman" w:hAnsi="Times New Roman" w:cs="Times New Roman"/>
          <w:spacing w:val="-14"/>
          <w:sz w:val="24"/>
          <w:szCs w:val="24"/>
        </w:rPr>
        <w:t xml:space="preserve">lưới bảo vệ, </w:t>
      </w:r>
      <w:r w:rsidR="002F3E8B">
        <w:rPr>
          <w:rFonts w:ascii="Times New Roman" w:hAnsi="Times New Roman" w:cs="Times New Roman"/>
          <w:spacing w:val="-14"/>
          <w:sz w:val="24"/>
          <w:szCs w:val="24"/>
        </w:rPr>
        <w:t xml:space="preserve">vách ngăn và </w:t>
      </w:r>
      <w:r w:rsidR="002F3E8B" w:rsidRPr="003F1DC7">
        <w:rPr>
          <w:rFonts w:ascii="Times New Roman" w:hAnsi="Times New Roman" w:cs="Times New Roman"/>
          <w:spacing w:val="-14"/>
          <w:sz w:val="24"/>
          <w:szCs w:val="24"/>
        </w:rPr>
        <w:t>mái vây khu vự</w:t>
      </w:r>
      <w:r w:rsidR="002F3E8B">
        <w:rPr>
          <w:rFonts w:ascii="Times New Roman" w:hAnsi="Times New Roman" w:cs="Times New Roman"/>
          <w:spacing w:val="-14"/>
          <w:sz w:val="24"/>
          <w:szCs w:val="24"/>
        </w:rPr>
        <w:t xml:space="preserve">c lôgia, ban công; </w:t>
      </w:r>
      <w:r w:rsidRPr="00A06A23">
        <w:rPr>
          <w:rFonts w:ascii="Times New Roman" w:hAnsi="Times New Roman" w:cs="Times New Roman"/>
          <w:spacing w:val="-14"/>
          <w:sz w:val="24"/>
          <w:szCs w:val="24"/>
        </w:rPr>
        <w:t>di chuyển các trang thiết bị và hệ thống kỹ thuật gắn với Các Công Trình Tiện Ích Chung, đục phá Căn Hộ, cơi nới diện tích dưới mọi hình thức).</w:t>
      </w:r>
    </w:p>
    <w:p w:rsidR="00023685" w:rsidRPr="004F7CE6" w:rsidRDefault="00023685" w:rsidP="002F3E8B">
      <w:pPr>
        <w:pStyle w:val="ListParagraph"/>
        <w:numPr>
          <w:ilvl w:val="0"/>
          <w:numId w:val="3"/>
        </w:numPr>
        <w:jc w:val="both"/>
        <w:rPr>
          <w:rFonts w:ascii="Times New Roman" w:hAnsi="Times New Roman" w:cs="Times New Roman"/>
          <w:spacing w:val="-14"/>
          <w:sz w:val="24"/>
          <w:szCs w:val="24"/>
        </w:rPr>
      </w:pPr>
      <w:r>
        <w:rPr>
          <w:rFonts w:ascii="Times New Roman" w:hAnsi="Times New Roman" w:cs="Times New Roman"/>
          <w:sz w:val="24"/>
          <w:szCs w:val="24"/>
        </w:rPr>
        <w:lastRenderedPageBreak/>
        <w:t>N</w:t>
      </w:r>
      <w:r w:rsidRPr="00BC1A32">
        <w:rPr>
          <w:rFonts w:ascii="Times New Roman" w:hAnsi="Times New Roman" w:cs="Times New Roman"/>
          <w:sz w:val="24"/>
          <w:szCs w:val="24"/>
        </w:rPr>
        <w:t>ém</w:t>
      </w:r>
      <w:r w:rsidR="00DD29AD">
        <w:rPr>
          <w:rFonts w:ascii="Times New Roman" w:hAnsi="Times New Roman" w:cs="Times New Roman"/>
          <w:sz w:val="24"/>
          <w:szCs w:val="24"/>
        </w:rPr>
        <w:t>/ thả</w:t>
      </w:r>
      <w:r w:rsidRPr="00BC1A32">
        <w:rPr>
          <w:rFonts w:ascii="Times New Roman" w:hAnsi="Times New Roman" w:cs="Times New Roman"/>
          <w:sz w:val="24"/>
          <w:szCs w:val="24"/>
        </w:rPr>
        <w:t xml:space="preserve"> gạch, đất, đá, cát hoặc bất cứ vật gì khác vào người, vào đồ vật, tài sản của người khác, căn hộ xung quanh,</w:t>
      </w:r>
      <w:r w:rsidR="00DD29AD">
        <w:rPr>
          <w:rFonts w:ascii="Times New Roman" w:hAnsi="Times New Roman" w:cs="Times New Roman"/>
          <w:sz w:val="24"/>
          <w:szCs w:val="24"/>
        </w:rPr>
        <w:t xml:space="preserve"> căn hộ ở tầng dưới,</w:t>
      </w:r>
      <w:r w:rsidRPr="00BC1A32">
        <w:rPr>
          <w:rFonts w:ascii="Times New Roman" w:hAnsi="Times New Roman" w:cs="Times New Roman"/>
          <w:sz w:val="24"/>
          <w:szCs w:val="24"/>
        </w:rPr>
        <w:t xml:space="preserve"> ôtô xe máy và phương tiện giao thông khác trong hầm để xe.</w:t>
      </w:r>
    </w:p>
    <w:p w:rsidR="004F7CE6" w:rsidRPr="002F3E8B" w:rsidRDefault="004F7CE6" w:rsidP="002F3E8B">
      <w:pPr>
        <w:pStyle w:val="ListParagraph"/>
        <w:numPr>
          <w:ilvl w:val="0"/>
          <w:numId w:val="3"/>
        </w:numPr>
        <w:jc w:val="both"/>
        <w:rPr>
          <w:rFonts w:ascii="Times New Roman" w:hAnsi="Times New Roman" w:cs="Times New Roman"/>
          <w:spacing w:val="-14"/>
          <w:sz w:val="24"/>
          <w:szCs w:val="24"/>
        </w:rPr>
      </w:pPr>
      <w:r>
        <w:rPr>
          <w:rFonts w:ascii="Times New Roman" w:hAnsi="Times New Roman" w:cs="Times New Roman"/>
          <w:spacing w:val="-14"/>
          <w:sz w:val="24"/>
          <w:szCs w:val="24"/>
        </w:rPr>
        <w:t>Phơi chăn màn, chiếu, thảm, quần áo, giẻ lau lên lan can căn  hộ.</w:t>
      </w:r>
    </w:p>
    <w:p w:rsidR="004146E9" w:rsidRPr="00034F8C" w:rsidRDefault="007238CA" w:rsidP="004146E9">
      <w:pPr>
        <w:jc w:val="both"/>
        <w:rPr>
          <w:rFonts w:ascii="Times New Roman" w:hAnsi="Times New Roman" w:cs="Times New Roman"/>
          <w:b/>
          <w:sz w:val="24"/>
          <w:szCs w:val="24"/>
        </w:rPr>
      </w:pPr>
      <w:r w:rsidRPr="007238CA">
        <w:rPr>
          <w:rFonts w:ascii="Times New Roman" w:hAnsi="Times New Roman" w:cs="Times New Roman"/>
          <w:b/>
          <w:sz w:val="24"/>
          <w:szCs w:val="24"/>
        </w:rPr>
        <w:t>ĐI</w:t>
      </w:r>
      <w:r w:rsidRPr="00034F8C">
        <w:rPr>
          <w:rFonts w:ascii="Times New Roman" w:hAnsi="Times New Roman" w:cs="Times New Roman"/>
          <w:b/>
          <w:sz w:val="24"/>
          <w:szCs w:val="24"/>
        </w:rPr>
        <w:t>Ề</w:t>
      </w:r>
      <w:r w:rsidR="00023685" w:rsidRPr="00034F8C">
        <w:rPr>
          <w:rFonts w:ascii="Times New Roman" w:hAnsi="Times New Roman" w:cs="Times New Roman"/>
          <w:b/>
          <w:sz w:val="24"/>
          <w:szCs w:val="24"/>
        </w:rPr>
        <w:t>U 3</w:t>
      </w:r>
      <w:r w:rsidRPr="00034F8C">
        <w:rPr>
          <w:rFonts w:ascii="Times New Roman" w:hAnsi="Times New Roman" w:cs="Times New Roman"/>
          <w:b/>
          <w:sz w:val="24"/>
          <w:szCs w:val="24"/>
        </w:rPr>
        <w:t xml:space="preserve">: </w:t>
      </w:r>
      <w:r w:rsidR="002F3E8B" w:rsidRPr="00034F8C">
        <w:rPr>
          <w:rFonts w:ascii="Times New Roman" w:hAnsi="Times New Roman" w:cs="Times New Roman"/>
          <w:b/>
          <w:sz w:val="24"/>
          <w:szCs w:val="24"/>
        </w:rPr>
        <w:t>CÁC HÀNH VI NGHIÊM CẤM ĐỐI VỚI CÁC CÔNG TRÌNH TIỆN ÍCH CHUNG</w:t>
      </w:r>
    </w:p>
    <w:p w:rsidR="002F3E8B" w:rsidRPr="00A06A23" w:rsidRDefault="002F3E8B" w:rsidP="002F3E8B">
      <w:pPr>
        <w:pStyle w:val="ListParagraph"/>
        <w:numPr>
          <w:ilvl w:val="0"/>
          <w:numId w:val="6"/>
        </w:numPr>
        <w:spacing w:line="288" w:lineRule="auto"/>
        <w:jc w:val="both"/>
        <w:rPr>
          <w:rFonts w:ascii="Times New Roman" w:hAnsi="Times New Roman" w:cs="Times New Roman"/>
          <w:spacing w:val="-14"/>
          <w:sz w:val="24"/>
          <w:szCs w:val="24"/>
        </w:rPr>
      </w:pPr>
      <w:r w:rsidRPr="00A06A23">
        <w:rPr>
          <w:rFonts w:ascii="Times New Roman" w:hAnsi="Times New Roman" w:cs="Times New Roman"/>
          <w:spacing w:val="-14"/>
          <w:sz w:val="24"/>
          <w:szCs w:val="24"/>
        </w:rPr>
        <w:t>Cơi nới, chiếm dụng diện tích, không gian hoặc làm hư hỏng tài sản thuộc Các Công Trình Tiện Ích Chung hoặc phần sử dụng chung dưới mọi hình thức, đục phá, cải tạo, tháo dỡ hoặc làm thay đổi phần kết cấu chịu lực, hệ thống hạ tầng kỹ thuật, trang thiết bị sử dụng chung, kiến trúc bên ngoài củ</w:t>
      </w:r>
      <w:r w:rsidR="004F7CE6">
        <w:rPr>
          <w:rFonts w:ascii="Times New Roman" w:hAnsi="Times New Roman" w:cs="Times New Roman"/>
          <w:spacing w:val="-14"/>
          <w:sz w:val="24"/>
          <w:szCs w:val="24"/>
        </w:rPr>
        <w:t>a Tòa Nhà chung cư, phần vỉa hè của khu nhà Liền kề.</w:t>
      </w:r>
    </w:p>
    <w:p w:rsidR="002F3E8B" w:rsidRDefault="002F3E8B" w:rsidP="002F3E8B">
      <w:pPr>
        <w:pStyle w:val="ListParagraph"/>
        <w:numPr>
          <w:ilvl w:val="0"/>
          <w:numId w:val="6"/>
        </w:numPr>
        <w:spacing w:line="288" w:lineRule="auto"/>
        <w:jc w:val="both"/>
        <w:rPr>
          <w:rFonts w:ascii="Times New Roman" w:hAnsi="Times New Roman" w:cs="Times New Roman"/>
          <w:spacing w:val="-14"/>
          <w:sz w:val="24"/>
          <w:szCs w:val="24"/>
        </w:rPr>
      </w:pPr>
      <w:r w:rsidRPr="00A06A23">
        <w:rPr>
          <w:rFonts w:ascii="Times New Roman" w:hAnsi="Times New Roman" w:cs="Times New Roman"/>
          <w:spacing w:val="-14"/>
          <w:sz w:val="24"/>
          <w:szCs w:val="24"/>
        </w:rPr>
        <w:t>Phân chia, chuyển đổi Các Công Trình Tiện Ích Chung hoặc phần sử dụng chung trái quy định.</w:t>
      </w:r>
    </w:p>
    <w:p w:rsidR="00034F8C" w:rsidRPr="004F7CE6" w:rsidRDefault="00034F8C" w:rsidP="00034F8C">
      <w:pPr>
        <w:pStyle w:val="ListParagraph"/>
        <w:numPr>
          <w:ilvl w:val="0"/>
          <w:numId w:val="6"/>
        </w:numPr>
        <w:spacing w:line="288" w:lineRule="auto"/>
        <w:jc w:val="both"/>
        <w:rPr>
          <w:rFonts w:ascii="Times New Roman" w:hAnsi="Times New Roman" w:cs="Times New Roman"/>
          <w:spacing w:val="-14"/>
          <w:sz w:val="24"/>
          <w:szCs w:val="24"/>
        </w:rPr>
      </w:pPr>
      <w:r>
        <w:rPr>
          <w:rFonts w:ascii="Times New Roman" w:hAnsi="Times New Roman" w:cs="Times New Roman"/>
          <w:sz w:val="24"/>
          <w:szCs w:val="24"/>
        </w:rPr>
        <w:t>Vẽ bẩn lên tường khu vực hành lang chung, cầu thang, và tường của toàn tổ hợp Meco Complex</w:t>
      </w:r>
    </w:p>
    <w:p w:rsidR="00034F8C" w:rsidRPr="00034F8C" w:rsidRDefault="00034F8C" w:rsidP="00034F8C">
      <w:pPr>
        <w:pStyle w:val="ListParagraph"/>
        <w:numPr>
          <w:ilvl w:val="0"/>
          <w:numId w:val="6"/>
        </w:numPr>
        <w:spacing w:line="288" w:lineRule="auto"/>
        <w:jc w:val="both"/>
        <w:rPr>
          <w:rFonts w:ascii="Times New Roman" w:hAnsi="Times New Roman" w:cs="Times New Roman"/>
          <w:spacing w:val="-14"/>
          <w:sz w:val="24"/>
          <w:szCs w:val="24"/>
        </w:rPr>
      </w:pPr>
      <w:r>
        <w:rPr>
          <w:rFonts w:ascii="Times New Roman" w:hAnsi="Times New Roman" w:cs="Times New Roman"/>
          <w:sz w:val="24"/>
          <w:szCs w:val="24"/>
        </w:rPr>
        <w:t>Bẻ cây, hái hoa trong khuôn viên Tổ hợp.</w:t>
      </w:r>
    </w:p>
    <w:p w:rsidR="00034F8C" w:rsidRDefault="00034F8C" w:rsidP="00034F8C">
      <w:pPr>
        <w:pStyle w:val="ListParagraph"/>
        <w:numPr>
          <w:ilvl w:val="0"/>
          <w:numId w:val="6"/>
        </w:numPr>
        <w:jc w:val="both"/>
        <w:rPr>
          <w:rFonts w:ascii="Times New Roman" w:hAnsi="Times New Roman" w:cs="Times New Roman"/>
          <w:spacing w:val="-14"/>
          <w:sz w:val="24"/>
          <w:szCs w:val="24"/>
        </w:rPr>
      </w:pPr>
      <w:r>
        <w:rPr>
          <w:rFonts w:ascii="Times New Roman" w:hAnsi="Times New Roman" w:cs="Times New Roman"/>
          <w:spacing w:val="-14"/>
          <w:sz w:val="24"/>
          <w:szCs w:val="24"/>
        </w:rPr>
        <w:t>H</w:t>
      </w:r>
      <w:r w:rsidRPr="002F3E8B">
        <w:rPr>
          <w:rFonts w:ascii="Times New Roman" w:hAnsi="Times New Roman" w:cs="Times New Roman"/>
          <w:spacing w:val="-14"/>
          <w:sz w:val="24"/>
          <w:szCs w:val="24"/>
        </w:rPr>
        <w:t xml:space="preserve">út thuốc lá </w:t>
      </w:r>
      <w:r>
        <w:rPr>
          <w:rFonts w:ascii="Times New Roman" w:hAnsi="Times New Roman" w:cs="Times New Roman"/>
          <w:spacing w:val="-14"/>
          <w:sz w:val="24"/>
          <w:szCs w:val="24"/>
        </w:rPr>
        <w:t xml:space="preserve">tại hành lang, </w:t>
      </w:r>
      <w:r w:rsidRPr="002F3E8B">
        <w:rPr>
          <w:rFonts w:ascii="Times New Roman" w:hAnsi="Times New Roman" w:cs="Times New Roman"/>
          <w:spacing w:val="-14"/>
          <w:sz w:val="24"/>
          <w:szCs w:val="24"/>
        </w:rPr>
        <w:t>trong buồng thang máy, trong tầng hầ</w:t>
      </w:r>
      <w:r>
        <w:rPr>
          <w:rFonts w:ascii="Times New Roman" w:hAnsi="Times New Roman" w:cs="Times New Roman"/>
          <w:spacing w:val="-14"/>
          <w:sz w:val="24"/>
          <w:szCs w:val="24"/>
        </w:rPr>
        <w:t xml:space="preserve">m.  </w:t>
      </w:r>
    </w:p>
    <w:p w:rsidR="00034F8C" w:rsidRDefault="00034F8C" w:rsidP="00034F8C">
      <w:pPr>
        <w:pStyle w:val="ListParagraph"/>
        <w:numPr>
          <w:ilvl w:val="0"/>
          <w:numId w:val="6"/>
        </w:numPr>
        <w:jc w:val="both"/>
        <w:rPr>
          <w:rFonts w:ascii="Times New Roman" w:hAnsi="Times New Roman" w:cs="Times New Roman"/>
          <w:spacing w:val="-14"/>
          <w:sz w:val="24"/>
          <w:szCs w:val="24"/>
        </w:rPr>
      </w:pPr>
      <w:r>
        <w:rPr>
          <w:rFonts w:ascii="Times New Roman" w:hAnsi="Times New Roman" w:cs="Times New Roman"/>
          <w:spacing w:val="-14"/>
          <w:sz w:val="24"/>
          <w:szCs w:val="24"/>
        </w:rPr>
        <w:t>H</w:t>
      </w:r>
      <w:r w:rsidRPr="002F3E8B">
        <w:rPr>
          <w:rFonts w:ascii="Times New Roman" w:hAnsi="Times New Roman" w:cs="Times New Roman"/>
          <w:spacing w:val="-14"/>
          <w:sz w:val="24"/>
          <w:szCs w:val="24"/>
        </w:rPr>
        <w:t xml:space="preserve">óa vàng mã </w:t>
      </w:r>
      <w:r>
        <w:rPr>
          <w:rFonts w:ascii="Times New Roman" w:hAnsi="Times New Roman" w:cs="Times New Roman"/>
          <w:spacing w:val="-14"/>
          <w:sz w:val="24"/>
          <w:szCs w:val="24"/>
        </w:rPr>
        <w:t xml:space="preserve">không </w:t>
      </w:r>
      <w:r w:rsidRPr="002F3E8B">
        <w:rPr>
          <w:rFonts w:ascii="Times New Roman" w:hAnsi="Times New Roman" w:cs="Times New Roman"/>
          <w:spacing w:val="-14"/>
          <w:sz w:val="24"/>
          <w:szCs w:val="24"/>
        </w:rPr>
        <w:t xml:space="preserve">đúng nơi quy định của Tòa nhà. </w:t>
      </w:r>
    </w:p>
    <w:p w:rsidR="00034F8C" w:rsidRPr="00034F8C" w:rsidRDefault="00034F8C" w:rsidP="00034F8C">
      <w:pPr>
        <w:pStyle w:val="ListParagraph"/>
        <w:numPr>
          <w:ilvl w:val="0"/>
          <w:numId w:val="6"/>
        </w:numPr>
        <w:jc w:val="both"/>
        <w:rPr>
          <w:rFonts w:ascii="Times New Roman" w:hAnsi="Times New Roman" w:cs="Times New Roman"/>
          <w:spacing w:val="-14"/>
          <w:sz w:val="24"/>
          <w:szCs w:val="24"/>
        </w:rPr>
      </w:pPr>
      <w:r w:rsidRPr="002F3E8B">
        <w:rPr>
          <w:rFonts w:ascii="Times New Roman" w:hAnsi="Times New Roman" w:cs="Times New Roman"/>
          <w:spacing w:val="-14"/>
          <w:sz w:val="24"/>
          <w:szCs w:val="24"/>
        </w:rPr>
        <w:t xml:space="preserve">Khi có nguy cơ hỏa hoạn, tai nạn hoặc các sự cố đề nghị báo ngay lập tức cho </w:t>
      </w:r>
      <w:r>
        <w:rPr>
          <w:rFonts w:ascii="Times New Roman" w:hAnsi="Times New Roman" w:cs="Times New Roman"/>
          <w:spacing w:val="-14"/>
          <w:sz w:val="24"/>
          <w:szCs w:val="24"/>
        </w:rPr>
        <w:t>Ban quản lý/ Công ty quản lý</w:t>
      </w:r>
      <w:r w:rsidRPr="002F3E8B">
        <w:rPr>
          <w:rFonts w:ascii="Times New Roman" w:hAnsi="Times New Roman" w:cs="Times New Roman"/>
          <w:spacing w:val="-14"/>
          <w:sz w:val="24"/>
          <w:szCs w:val="24"/>
        </w:rPr>
        <w:t xml:space="preserve"> tòa nhà theo đường dây nóng và có trách nhiệm tham gia phối hợp với lực lượng phòng cháy chữa cháy để ngăn chặn và xử lý kịp thời khi có sự cố xảy ra</w:t>
      </w:r>
    </w:p>
    <w:p w:rsidR="00DD29AD" w:rsidRPr="00DD29AD" w:rsidRDefault="00ED7B75" w:rsidP="002F3E8B">
      <w:pPr>
        <w:pStyle w:val="ListParagraph"/>
        <w:numPr>
          <w:ilvl w:val="0"/>
          <w:numId w:val="6"/>
        </w:numPr>
        <w:spacing w:line="288" w:lineRule="auto"/>
        <w:jc w:val="both"/>
        <w:rPr>
          <w:rFonts w:ascii="Times New Roman" w:hAnsi="Times New Roman" w:cs="Times New Roman"/>
          <w:spacing w:val="-14"/>
          <w:sz w:val="24"/>
          <w:szCs w:val="24"/>
        </w:rPr>
      </w:pPr>
      <w:r>
        <w:rPr>
          <w:rFonts w:ascii="Times New Roman" w:hAnsi="Times New Roman" w:cs="Times New Roman"/>
          <w:sz w:val="24"/>
          <w:szCs w:val="24"/>
        </w:rPr>
        <w:t>S</w:t>
      </w:r>
      <w:r w:rsidRPr="003F1DC7">
        <w:rPr>
          <w:rFonts w:ascii="Times New Roman" w:hAnsi="Times New Roman" w:cs="Times New Roman"/>
          <w:sz w:val="24"/>
          <w:szCs w:val="24"/>
        </w:rPr>
        <w:t>ử dụng</w:t>
      </w:r>
      <w:r>
        <w:rPr>
          <w:rFonts w:ascii="Times New Roman" w:hAnsi="Times New Roman" w:cs="Times New Roman"/>
          <w:sz w:val="24"/>
          <w:szCs w:val="24"/>
        </w:rPr>
        <w:t xml:space="preserve"> sảnh chung cư,</w:t>
      </w:r>
      <w:r w:rsidRPr="003F1DC7">
        <w:rPr>
          <w:rFonts w:ascii="Times New Roman" w:hAnsi="Times New Roman" w:cs="Times New Roman"/>
          <w:sz w:val="24"/>
          <w:szCs w:val="24"/>
        </w:rPr>
        <w:t xml:space="preserve"> hành lang chung, </w:t>
      </w:r>
      <w:r w:rsidR="00DD29AD">
        <w:rPr>
          <w:rFonts w:ascii="Times New Roman" w:hAnsi="Times New Roman" w:cs="Times New Roman"/>
          <w:sz w:val="24"/>
          <w:szCs w:val="24"/>
        </w:rPr>
        <w:t xml:space="preserve">ban công chung, </w:t>
      </w:r>
      <w:r w:rsidR="004F7CE6">
        <w:rPr>
          <w:rFonts w:ascii="Times New Roman" w:hAnsi="Times New Roman" w:cs="Times New Roman"/>
          <w:sz w:val="24"/>
          <w:szCs w:val="24"/>
        </w:rPr>
        <w:t xml:space="preserve">sảnh thang máy, đường giao thông và vỉa hè </w:t>
      </w:r>
      <w:r w:rsidRPr="003F1DC7">
        <w:rPr>
          <w:rFonts w:ascii="Times New Roman" w:hAnsi="Times New Roman" w:cs="Times New Roman"/>
          <w:sz w:val="24"/>
          <w:szCs w:val="24"/>
        </w:rPr>
        <w:t>làm chỗ vui chơi</w:t>
      </w:r>
      <w:r>
        <w:rPr>
          <w:rFonts w:ascii="Times New Roman" w:hAnsi="Times New Roman" w:cs="Times New Roman"/>
          <w:sz w:val="24"/>
          <w:szCs w:val="24"/>
        </w:rPr>
        <w:t xml:space="preserve"> </w:t>
      </w:r>
      <w:r w:rsidR="00433D6F">
        <w:rPr>
          <w:rFonts w:ascii="Times New Roman" w:hAnsi="Times New Roman" w:cs="Times New Roman"/>
          <w:sz w:val="24"/>
          <w:szCs w:val="24"/>
        </w:rPr>
        <w:t xml:space="preserve">như </w:t>
      </w:r>
      <w:r w:rsidR="00DD29AD">
        <w:rPr>
          <w:rFonts w:ascii="Times New Roman" w:hAnsi="Times New Roman" w:cs="Times New Roman"/>
          <w:sz w:val="24"/>
          <w:szCs w:val="24"/>
        </w:rPr>
        <w:t>đi xe đạp, trượt patin, lướt ván …</w:t>
      </w:r>
    </w:p>
    <w:p w:rsidR="00ED7B75" w:rsidRPr="00ED7B75" w:rsidRDefault="00DD29AD" w:rsidP="002F3E8B">
      <w:pPr>
        <w:pStyle w:val="ListParagraph"/>
        <w:numPr>
          <w:ilvl w:val="0"/>
          <w:numId w:val="6"/>
        </w:numPr>
        <w:spacing w:line="288" w:lineRule="auto"/>
        <w:jc w:val="both"/>
        <w:rPr>
          <w:rFonts w:ascii="Times New Roman" w:hAnsi="Times New Roman" w:cs="Times New Roman"/>
          <w:spacing w:val="-14"/>
          <w:sz w:val="24"/>
          <w:szCs w:val="24"/>
        </w:rPr>
      </w:pPr>
      <w:r>
        <w:rPr>
          <w:rFonts w:ascii="Times New Roman" w:hAnsi="Times New Roman" w:cs="Times New Roman"/>
          <w:sz w:val="24"/>
          <w:szCs w:val="24"/>
        </w:rPr>
        <w:t xml:space="preserve">Sử dụng sảnh chung cư, hành lang chung, ban công chung, </w:t>
      </w:r>
      <w:r w:rsidR="004F7CE6">
        <w:rPr>
          <w:rFonts w:ascii="Times New Roman" w:hAnsi="Times New Roman" w:cs="Times New Roman"/>
          <w:sz w:val="24"/>
          <w:szCs w:val="24"/>
        </w:rPr>
        <w:t xml:space="preserve">sảnh </w:t>
      </w:r>
      <w:r>
        <w:rPr>
          <w:rFonts w:ascii="Times New Roman" w:hAnsi="Times New Roman" w:cs="Times New Roman"/>
          <w:sz w:val="24"/>
          <w:szCs w:val="24"/>
        </w:rPr>
        <w:t xml:space="preserve">thang máy </w:t>
      </w:r>
      <w:r w:rsidR="00ED7B75">
        <w:rPr>
          <w:rFonts w:ascii="Times New Roman" w:hAnsi="Times New Roman" w:cs="Times New Roman"/>
          <w:sz w:val="24"/>
          <w:szCs w:val="24"/>
        </w:rPr>
        <w:t>để các vật dụng cá nhân như giày, dép, tủ giầy dép, xe đạp, đồ chơi và vật dụng của trẻ em</w:t>
      </w:r>
      <w:r>
        <w:rPr>
          <w:rFonts w:ascii="Times New Roman" w:hAnsi="Times New Roman" w:cs="Times New Roman"/>
          <w:sz w:val="24"/>
          <w:szCs w:val="24"/>
        </w:rPr>
        <w:t xml:space="preserve"> v..v.</w:t>
      </w:r>
    </w:p>
    <w:p w:rsidR="00ED7B75" w:rsidRPr="00ED7B75" w:rsidRDefault="00ED7B75" w:rsidP="002F3E8B">
      <w:pPr>
        <w:pStyle w:val="ListParagraph"/>
        <w:numPr>
          <w:ilvl w:val="0"/>
          <w:numId w:val="6"/>
        </w:numPr>
        <w:spacing w:line="288" w:lineRule="auto"/>
        <w:jc w:val="both"/>
        <w:rPr>
          <w:rFonts w:ascii="Times New Roman" w:hAnsi="Times New Roman" w:cs="Times New Roman"/>
          <w:spacing w:val="-14"/>
          <w:sz w:val="24"/>
          <w:szCs w:val="24"/>
        </w:rPr>
      </w:pPr>
      <w:r>
        <w:rPr>
          <w:rFonts w:ascii="Times New Roman" w:hAnsi="Times New Roman" w:cs="Times New Roman"/>
          <w:sz w:val="24"/>
          <w:szCs w:val="24"/>
        </w:rPr>
        <w:t>Sử dụng sảnh chung cư, hành lang chung, ban công</w:t>
      </w:r>
      <w:r w:rsidR="00DD29AD">
        <w:rPr>
          <w:rFonts w:ascii="Times New Roman" w:hAnsi="Times New Roman" w:cs="Times New Roman"/>
          <w:sz w:val="24"/>
          <w:szCs w:val="24"/>
        </w:rPr>
        <w:t xml:space="preserve"> chung</w:t>
      </w:r>
      <w:r w:rsidR="004F7CE6">
        <w:rPr>
          <w:rFonts w:ascii="Times New Roman" w:hAnsi="Times New Roman" w:cs="Times New Roman"/>
          <w:sz w:val="24"/>
          <w:szCs w:val="24"/>
        </w:rPr>
        <w:t>, vỉa hè</w:t>
      </w:r>
      <w:r>
        <w:rPr>
          <w:rFonts w:ascii="Times New Roman" w:hAnsi="Times New Roman" w:cs="Times New Roman"/>
          <w:sz w:val="24"/>
          <w:szCs w:val="24"/>
        </w:rPr>
        <w:t xml:space="preserve"> để kinh doanh bán hàng hoặc các mục đích cá nhân khác</w:t>
      </w:r>
    </w:p>
    <w:p w:rsidR="00ED7B75" w:rsidRPr="004F7CE6" w:rsidRDefault="00ED7B75" w:rsidP="002F3E8B">
      <w:pPr>
        <w:pStyle w:val="ListParagraph"/>
        <w:numPr>
          <w:ilvl w:val="0"/>
          <w:numId w:val="6"/>
        </w:numPr>
        <w:spacing w:line="288" w:lineRule="auto"/>
        <w:jc w:val="both"/>
        <w:rPr>
          <w:rFonts w:ascii="Times New Roman" w:hAnsi="Times New Roman" w:cs="Times New Roman"/>
          <w:spacing w:val="-14"/>
          <w:sz w:val="24"/>
          <w:szCs w:val="24"/>
        </w:rPr>
      </w:pPr>
      <w:r>
        <w:rPr>
          <w:rFonts w:ascii="Times New Roman" w:hAnsi="Times New Roman" w:cs="Times New Roman"/>
          <w:sz w:val="24"/>
          <w:szCs w:val="24"/>
        </w:rPr>
        <w:t>T</w:t>
      </w:r>
      <w:r w:rsidRPr="0045613F">
        <w:rPr>
          <w:rFonts w:ascii="Times New Roman" w:hAnsi="Times New Roman" w:cs="Times New Roman"/>
          <w:sz w:val="24"/>
          <w:szCs w:val="24"/>
        </w:rPr>
        <w:t>ự ý xê dịch, tháo gỡ hoặc làm bất cứ việc gì khác gây hư hạ</w:t>
      </w:r>
      <w:r>
        <w:rPr>
          <w:rFonts w:ascii="Times New Roman" w:hAnsi="Times New Roman" w:cs="Times New Roman"/>
          <w:sz w:val="24"/>
          <w:szCs w:val="24"/>
        </w:rPr>
        <w:t>i khu vực công cộng chung như: cây xanh</w:t>
      </w:r>
      <w:r w:rsidRPr="0045613F">
        <w:rPr>
          <w:rFonts w:ascii="Times New Roman" w:hAnsi="Times New Roman" w:cs="Times New Roman"/>
          <w:sz w:val="24"/>
          <w:szCs w:val="24"/>
        </w:rPr>
        <w:t>, cột dây điện thoại, điện tín, cột đèn, hàng rào</w:t>
      </w:r>
      <w:r w:rsidR="004F7CE6">
        <w:rPr>
          <w:rFonts w:ascii="Times New Roman" w:hAnsi="Times New Roman" w:cs="Times New Roman"/>
          <w:sz w:val="24"/>
          <w:szCs w:val="24"/>
        </w:rPr>
        <w:t>, biển báo</w:t>
      </w:r>
      <w:r w:rsidRPr="0045613F">
        <w:rPr>
          <w:rFonts w:ascii="Times New Roman" w:hAnsi="Times New Roman" w:cs="Times New Roman"/>
          <w:sz w:val="24"/>
          <w:szCs w:val="24"/>
        </w:rPr>
        <w:t xml:space="preserve"> của </w:t>
      </w:r>
      <w:r>
        <w:rPr>
          <w:rFonts w:ascii="Times New Roman" w:hAnsi="Times New Roman" w:cs="Times New Roman"/>
          <w:sz w:val="24"/>
          <w:szCs w:val="24"/>
        </w:rPr>
        <w:t>Tòa nh</w:t>
      </w:r>
      <w:r w:rsidR="004F7CE6">
        <w:rPr>
          <w:rFonts w:ascii="Times New Roman" w:hAnsi="Times New Roman" w:cs="Times New Roman"/>
          <w:sz w:val="24"/>
          <w:szCs w:val="24"/>
        </w:rPr>
        <w:t>à và của toàn tổ hợp Meco Complex</w:t>
      </w:r>
    </w:p>
    <w:p w:rsidR="004F7CE6" w:rsidRPr="004F7CE6" w:rsidRDefault="00ED7B75" w:rsidP="004146E9">
      <w:pPr>
        <w:pStyle w:val="ListParagraph"/>
        <w:numPr>
          <w:ilvl w:val="0"/>
          <w:numId w:val="6"/>
        </w:numPr>
        <w:spacing w:line="288" w:lineRule="auto"/>
        <w:jc w:val="both"/>
        <w:rPr>
          <w:rFonts w:ascii="Times New Roman" w:hAnsi="Times New Roman" w:cs="Times New Roman"/>
          <w:spacing w:val="-14"/>
          <w:sz w:val="24"/>
          <w:szCs w:val="24"/>
        </w:rPr>
      </w:pPr>
      <w:r w:rsidRPr="004F7CE6">
        <w:rPr>
          <w:rFonts w:ascii="Times New Roman" w:hAnsi="Times New Roman" w:cs="Times New Roman"/>
          <w:sz w:val="24"/>
          <w:szCs w:val="24"/>
        </w:rPr>
        <w:t xml:space="preserve">Cho trẻ em ăn uống </w:t>
      </w:r>
      <w:r w:rsidR="004F7CE6">
        <w:rPr>
          <w:rFonts w:ascii="Times New Roman" w:hAnsi="Times New Roman" w:cs="Times New Roman"/>
          <w:sz w:val="24"/>
          <w:szCs w:val="24"/>
        </w:rPr>
        <w:t xml:space="preserve">tại sảnh chung cư, hành lang chung, ban công chung, sảnh thang máy </w:t>
      </w:r>
    </w:p>
    <w:p w:rsidR="004F7CE6" w:rsidRPr="004F7CE6" w:rsidRDefault="00ED7B75" w:rsidP="004F7CE6">
      <w:pPr>
        <w:pStyle w:val="ListParagraph"/>
        <w:numPr>
          <w:ilvl w:val="0"/>
          <w:numId w:val="6"/>
        </w:numPr>
        <w:spacing w:line="288" w:lineRule="auto"/>
        <w:jc w:val="both"/>
        <w:rPr>
          <w:rFonts w:ascii="Times New Roman" w:hAnsi="Times New Roman" w:cs="Times New Roman"/>
          <w:spacing w:val="-14"/>
          <w:sz w:val="24"/>
          <w:szCs w:val="24"/>
        </w:rPr>
      </w:pPr>
      <w:r w:rsidRPr="004F7CE6">
        <w:rPr>
          <w:rFonts w:ascii="Times New Roman" w:hAnsi="Times New Roman" w:cs="Times New Roman"/>
          <w:sz w:val="24"/>
          <w:szCs w:val="24"/>
        </w:rPr>
        <w:t xml:space="preserve">Thả vật nuôi tại </w:t>
      </w:r>
      <w:r w:rsidR="004F7CE6">
        <w:rPr>
          <w:rFonts w:ascii="Times New Roman" w:hAnsi="Times New Roman" w:cs="Times New Roman"/>
          <w:sz w:val="24"/>
          <w:szCs w:val="24"/>
        </w:rPr>
        <w:t xml:space="preserve">bất kỳ </w:t>
      </w:r>
      <w:r w:rsidRPr="004F7CE6">
        <w:rPr>
          <w:rFonts w:ascii="Times New Roman" w:hAnsi="Times New Roman" w:cs="Times New Roman"/>
          <w:sz w:val="24"/>
          <w:szCs w:val="24"/>
        </w:rPr>
        <w:t>khu vực công cộng</w:t>
      </w:r>
      <w:r w:rsidR="004F7CE6">
        <w:rPr>
          <w:rFonts w:ascii="Times New Roman" w:hAnsi="Times New Roman" w:cs="Times New Roman"/>
          <w:sz w:val="24"/>
          <w:szCs w:val="24"/>
        </w:rPr>
        <w:t xml:space="preserve"> nào thuộc tổ hợp Meco complex.</w:t>
      </w:r>
    </w:p>
    <w:p w:rsidR="004F7CE6" w:rsidRPr="004F7CE6" w:rsidRDefault="004F7CE6" w:rsidP="004F7CE6">
      <w:pPr>
        <w:pStyle w:val="ListParagraph"/>
        <w:numPr>
          <w:ilvl w:val="0"/>
          <w:numId w:val="6"/>
        </w:numPr>
        <w:spacing w:line="288" w:lineRule="auto"/>
        <w:jc w:val="both"/>
        <w:rPr>
          <w:rFonts w:ascii="Times New Roman" w:hAnsi="Times New Roman" w:cs="Times New Roman"/>
          <w:spacing w:val="-14"/>
          <w:sz w:val="24"/>
          <w:szCs w:val="24"/>
        </w:rPr>
      </w:pPr>
      <w:r>
        <w:rPr>
          <w:rFonts w:ascii="Times New Roman" w:hAnsi="Times New Roman" w:cs="Times New Roman"/>
          <w:sz w:val="24"/>
          <w:szCs w:val="24"/>
        </w:rPr>
        <w:t>Đổ nước, vứt rác bừa bãi, tắm rửa cho gia súc vật nuôi ở ban công hành lang và phòng để rác.</w:t>
      </w:r>
    </w:p>
    <w:p w:rsidR="004146E9" w:rsidRPr="00034F8C" w:rsidRDefault="007238CA" w:rsidP="004146E9">
      <w:pPr>
        <w:jc w:val="both"/>
        <w:rPr>
          <w:rFonts w:ascii="Times New Roman" w:hAnsi="Times New Roman" w:cs="Times New Roman"/>
          <w:b/>
          <w:sz w:val="24"/>
          <w:szCs w:val="24"/>
        </w:rPr>
      </w:pPr>
      <w:r w:rsidRPr="007238CA">
        <w:rPr>
          <w:rFonts w:ascii="Times New Roman" w:hAnsi="Times New Roman" w:cs="Times New Roman"/>
          <w:b/>
          <w:sz w:val="24"/>
          <w:szCs w:val="24"/>
        </w:rPr>
        <w:t>ĐIỀ</w:t>
      </w:r>
      <w:r w:rsidR="008675D9">
        <w:rPr>
          <w:rFonts w:ascii="Times New Roman" w:hAnsi="Times New Roman" w:cs="Times New Roman"/>
          <w:b/>
          <w:sz w:val="24"/>
          <w:szCs w:val="24"/>
        </w:rPr>
        <w:t>U 4</w:t>
      </w:r>
      <w:r w:rsidRPr="00034F8C">
        <w:rPr>
          <w:rFonts w:ascii="Times New Roman" w:hAnsi="Times New Roman" w:cs="Times New Roman"/>
          <w:b/>
          <w:sz w:val="24"/>
          <w:szCs w:val="24"/>
        </w:rPr>
        <w:t xml:space="preserve">: </w:t>
      </w:r>
      <w:r w:rsidR="00023685" w:rsidRPr="00034F8C">
        <w:rPr>
          <w:rFonts w:ascii="Times New Roman" w:hAnsi="Times New Roman" w:cs="Times New Roman"/>
          <w:b/>
          <w:sz w:val="24"/>
          <w:szCs w:val="24"/>
        </w:rPr>
        <w:t xml:space="preserve">QUY ĐỊNH VỀ CẢI TẠO SỬA CHỮA </w:t>
      </w:r>
      <w:r w:rsidR="00DD29AD" w:rsidRPr="00034F8C">
        <w:rPr>
          <w:rFonts w:ascii="Times New Roman" w:hAnsi="Times New Roman" w:cs="Times New Roman"/>
          <w:b/>
          <w:sz w:val="24"/>
          <w:szCs w:val="24"/>
        </w:rPr>
        <w:t xml:space="preserve">TRONG </w:t>
      </w:r>
      <w:r w:rsidR="00023685" w:rsidRPr="00034F8C">
        <w:rPr>
          <w:rFonts w:ascii="Times New Roman" w:hAnsi="Times New Roman" w:cs="Times New Roman"/>
          <w:b/>
          <w:sz w:val="24"/>
          <w:szCs w:val="24"/>
        </w:rPr>
        <w:t>DIỆN TÍCH SỬ DỤNG RIÊNG</w:t>
      </w:r>
    </w:p>
    <w:p w:rsidR="004146E9" w:rsidRPr="00433D6F" w:rsidRDefault="004146E9" w:rsidP="00433D6F">
      <w:pPr>
        <w:ind w:left="720"/>
        <w:jc w:val="both"/>
        <w:rPr>
          <w:rFonts w:ascii="Times New Roman" w:hAnsi="Times New Roman" w:cs="Times New Roman"/>
          <w:spacing w:val="-14"/>
          <w:sz w:val="24"/>
          <w:szCs w:val="24"/>
        </w:rPr>
      </w:pPr>
      <w:r w:rsidRPr="00DD29AD">
        <w:rPr>
          <w:rFonts w:ascii="Times New Roman" w:hAnsi="Times New Roman" w:cs="Times New Roman"/>
          <w:spacing w:val="-14"/>
          <w:sz w:val="24"/>
          <w:szCs w:val="24"/>
        </w:rPr>
        <w:t xml:space="preserve">Khi sửa chữa, cải tạo trong diện tích sử dụng riêng phải tuân thủ quy định của </w:t>
      </w:r>
      <w:r w:rsidR="00433D6F">
        <w:rPr>
          <w:rFonts w:ascii="Times New Roman" w:hAnsi="Times New Roman" w:cs="Times New Roman"/>
          <w:spacing w:val="-14"/>
          <w:sz w:val="24"/>
          <w:szCs w:val="24"/>
        </w:rPr>
        <w:t>Ban quản lý/ Công ty quản lý</w:t>
      </w:r>
      <w:r w:rsidRPr="00DD29AD">
        <w:rPr>
          <w:rFonts w:ascii="Times New Roman" w:hAnsi="Times New Roman" w:cs="Times New Roman"/>
          <w:spacing w:val="-14"/>
          <w:sz w:val="24"/>
          <w:szCs w:val="24"/>
        </w:rPr>
        <w:t xml:space="preserve"> tòa nhà.</w:t>
      </w:r>
      <w:r w:rsidR="00433D6F">
        <w:rPr>
          <w:rFonts w:ascii="Times New Roman" w:hAnsi="Times New Roman" w:cs="Times New Roman"/>
          <w:spacing w:val="-14"/>
          <w:sz w:val="24"/>
          <w:szCs w:val="24"/>
        </w:rPr>
        <w:t xml:space="preserve"> </w:t>
      </w:r>
      <w:r w:rsidR="00433D6F" w:rsidRPr="00433D6F">
        <w:rPr>
          <w:rFonts w:ascii="Times New Roman" w:hAnsi="Times New Roman" w:cs="Times New Roman"/>
          <w:spacing w:val="-14"/>
          <w:sz w:val="24"/>
          <w:szCs w:val="24"/>
        </w:rPr>
        <w:t>Chủ Sở Hữu Căn Hộ và Người Cư Ngụ khác trong bất kỳ trường hợp nào và dưới bất kỳ hình thức nào không được phép:</w:t>
      </w:r>
    </w:p>
    <w:p w:rsidR="00DD29AD" w:rsidRPr="00433D6F" w:rsidRDefault="00DD29AD" w:rsidP="00433D6F">
      <w:pPr>
        <w:pStyle w:val="ListParagraph"/>
        <w:numPr>
          <w:ilvl w:val="0"/>
          <w:numId w:val="8"/>
        </w:numPr>
        <w:jc w:val="both"/>
        <w:rPr>
          <w:rFonts w:ascii="Times New Roman" w:hAnsi="Times New Roman" w:cs="Times New Roman"/>
          <w:spacing w:val="-14"/>
          <w:sz w:val="24"/>
          <w:szCs w:val="24"/>
        </w:rPr>
      </w:pPr>
      <w:r w:rsidRPr="00433D6F">
        <w:rPr>
          <w:rFonts w:ascii="Times New Roman" w:hAnsi="Times New Roman" w:cs="Times New Roman"/>
          <w:spacing w:val="-14"/>
          <w:sz w:val="24"/>
          <w:szCs w:val="24"/>
        </w:rPr>
        <w:t>Trổ cửa, lỗ thông hơi, đục tường, cột, cơi nới, che chắn, tháo dỡ, xây thêm tường hay các công trình xây dựng khác v.v.  đối với Căn Hộ hay Công Trình Tiện Ích Chung.</w:t>
      </w:r>
    </w:p>
    <w:p w:rsidR="00DD29AD" w:rsidRPr="00DD29AD" w:rsidRDefault="00DD29AD" w:rsidP="00DD29AD">
      <w:pPr>
        <w:pStyle w:val="ListParagraph"/>
        <w:numPr>
          <w:ilvl w:val="0"/>
          <w:numId w:val="8"/>
        </w:numPr>
        <w:spacing w:line="288" w:lineRule="auto"/>
        <w:jc w:val="both"/>
        <w:rPr>
          <w:rFonts w:ascii="Times New Roman" w:hAnsi="Times New Roman" w:cs="Times New Roman"/>
          <w:spacing w:val="-14"/>
          <w:sz w:val="24"/>
          <w:szCs w:val="24"/>
        </w:rPr>
      </w:pPr>
      <w:r w:rsidRPr="00DD29AD">
        <w:rPr>
          <w:rFonts w:ascii="Times New Roman" w:hAnsi="Times New Roman" w:cs="Times New Roman"/>
          <w:spacing w:val="-14"/>
          <w:sz w:val="24"/>
          <w:szCs w:val="24"/>
        </w:rPr>
        <w:lastRenderedPageBreak/>
        <w:t xml:space="preserve">Tiến hành bất cứ thay đổi nào đối với lô gia, cửa sổ, cửa chính tiêu chuẩn đặt ở mặt ngoài của Căn Hộ mà chưa được sự đồng ý trước bằng văn bản từ </w:t>
      </w:r>
      <w:r w:rsidR="00433D6F">
        <w:rPr>
          <w:rFonts w:ascii="Times New Roman" w:hAnsi="Times New Roman" w:cs="Times New Roman"/>
          <w:spacing w:val="-14"/>
          <w:sz w:val="24"/>
          <w:szCs w:val="24"/>
        </w:rPr>
        <w:t>Ban quản lý/ Công ty quản lý</w:t>
      </w:r>
      <w:r w:rsidRPr="00DD29AD">
        <w:rPr>
          <w:rFonts w:ascii="Times New Roman" w:hAnsi="Times New Roman" w:cs="Times New Roman"/>
          <w:spacing w:val="-14"/>
          <w:sz w:val="24"/>
          <w:szCs w:val="24"/>
        </w:rPr>
        <w:t>.</w:t>
      </w:r>
    </w:p>
    <w:p w:rsidR="00DD29AD" w:rsidRPr="00433D6F" w:rsidRDefault="00DD29AD" w:rsidP="00DD29AD">
      <w:pPr>
        <w:pStyle w:val="ListParagraph"/>
        <w:numPr>
          <w:ilvl w:val="0"/>
          <w:numId w:val="8"/>
        </w:numPr>
        <w:spacing w:line="288" w:lineRule="auto"/>
        <w:jc w:val="both"/>
        <w:rPr>
          <w:rFonts w:ascii="Times New Roman" w:hAnsi="Times New Roman" w:cs="Times New Roman"/>
          <w:spacing w:val="-14"/>
          <w:sz w:val="24"/>
          <w:szCs w:val="24"/>
        </w:rPr>
      </w:pPr>
      <w:r w:rsidRPr="00433D6F">
        <w:rPr>
          <w:rFonts w:ascii="Times New Roman" w:hAnsi="Times New Roman" w:cs="Times New Roman"/>
          <w:spacing w:val="-14"/>
          <w:sz w:val="24"/>
          <w:szCs w:val="24"/>
        </w:rPr>
        <w:t>Thi công các công trình ngầm dưới mặt đất, trong Căn Hộ hay dưới Khu Vực Sở Hữu Chung bởi việc lắp đặt ống dẫn dây cáp ngầm, xây tường ngăn lên mặt sàn, phá dỡ, di chuyển các thiết bị trong Căn Hộ, hệ thống kỹ thuật gắn với Các Công Trình Tiện Ích Chun</w:t>
      </w:r>
      <w:r w:rsidR="00433D6F" w:rsidRPr="00433D6F">
        <w:rPr>
          <w:rFonts w:ascii="Times New Roman" w:hAnsi="Times New Roman" w:cs="Times New Roman"/>
          <w:spacing w:val="-14"/>
          <w:sz w:val="24"/>
          <w:szCs w:val="24"/>
        </w:rPr>
        <w:t>g.</w:t>
      </w:r>
    </w:p>
    <w:p w:rsidR="00433D6F" w:rsidRPr="00433D6F" w:rsidRDefault="00433D6F" w:rsidP="00433D6F">
      <w:pPr>
        <w:pStyle w:val="ListParagraph"/>
        <w:numPr>
          <w:ilvl w:val="0"/>
          <w:numId w:val="8"/>
        </w:numPr>
        <w:spacing w:line="288" w:lineRule="auto"/>
        <w:jc w:val="both"/>
        <w:rPr>
          <w:rFonts w:ascii="Times New Roman" w:hAnsi="Times New Roman" w:cs="Times New Roman"/>
          <w:spacing w:val="-14"/>
          <w:sz w:val="24"/>
          <w:szCs w:val="24"/>
        </w:rPr>
      </w:pPr>
      <w:r w:rsidRPr="00433D6F">
        <w:rPr>
          <w:rFonts w:ascii="Times New Roman" w:hAnsi="Times New Roman" w:cs="Times New Roman"/>
          <w:spacing w:val="-14"/>
          <w:sz w:val="24"/>
          <w:szCs w:val="24"/>
        </w:rPr>
        <w:t xml:space="preserve">Nếu có nhu cầu sửa chữa hay cải tạo, Chủ sở hữu Căn hộ và Người Cư Ngụ khác phải thông báo cho </w:t>
      </w:r>
      <w:r>
        <w:rPr>
          <w:rFonts w:ascii="Times New Roman" w:hAnsi="Times New Roman" w:cs="Times New Roman"/>
          <w:spacing w:val="-14"/>
          <w:sz w:val="24"/>
          <w:szCs w:val="24"/>
        </w:rPr>
        <w:t>Ban quản lý/ Công ty quản lý</w:t>
      </w:r>
      <w:r w:rsidRPr="00433D6F">
        <w:rPr>
          <w:rFonts w:ascii="Times New Roman" w:hAnsi="Times New Roman" w:cs="Times New Roman"/>
          <w:spacing w:val="-14"/>
          <w:sz w:val="24"/>
          <w:szCs w:val="24"/>
        </w:rPr>
        <w:t xml:space="preserve"> để được chấp thuận và chỉ được thực hiện sửa chữa, cải tạo theo đúng phạm vi thiết kế, yêu cầu kỹ thuật và chất lượng và các yêu cầu khác mà </w:t>
      </w:r>
      <w:r>
        <w:rPr>
          <w:rFonts w:ascii="Times New Roman" w:hAnsi="Times New Roman" w:cs="Times New Roman"/>
          <w:spacing w:val="-14"/>
          <w:sz w:val="24"/>
          <w:szCs w:val="24"/>
        </w:rPr>
        <w:t>Ban quản lý/ Công ty quản lý</w:t>
      </w:r>
      <w:r w:rsidRPr="00433D6F">
        <w:rPr>
          <w:rFonts w:ascii="Times New Roman" w:hAnsi="Times New Roman" w:cs="Times New Roman"/>
          <w:spacing w:val="-14"/>
          <w:sz w:val="24"/>
          <w:szCs w:val="24"/>
        </w:rPr>
        <w:t xml:space="preserve"> chấp thuận hay đưa ra và phải chịu hoàn toàn trách nhiệm bồi thường và khặc phục bất kỳ hư hỏng hay thiệt hại nào khác phát sinh. </w:t>
      </w:r>
      <w:r>
        <w:rPr>
          <w:rFonts w:ascii="Times New Roman" w:hAnsi="Times New Roman" w:cs="Times New Roman"/>
          <w:spacing w:val="-14"/>
          <w:sz w:val="24"/>
          <w:szCs w:val="24"/>
        </w:rPr>
        <w:t>Ban quản lý/ Công ty quản lý</w:t>
      </w:r>
      <w:r w:rsidRPr="00433D6F">
        <w:rPr>
          <w:rFonts w:ascii="Times New Roman" w:hAnsi="Times New Roman" w:cs="Times New Roman"/>
          <w:spacing w:val="-14"/>
          <w:sz w:val="24"/>
          <w:szCs w:val="24"/>
        </w:rPr>
        <w:t xml:space="preserve"> sẽ cung cấp các quy định liên quan đến việc phê chuẩn, vấn đề thiết kế, nhân công, vật liệu, sử dụng thang máy, xử lý rác, nhà thầu được chấp thuậ</w:t>
      </w:r>
      <w:r>
        <w:rPr>
          <w:rFonts w:ascii="Times New Roman" w:hAnsi="Times New Roman" w:cs="Times New Roman"/>
          <w:spacing w:val="-14"/>
          <w:sz w:val="24"/>
          <w:szCs w:val="24"/>
        </w:rPr>
        <w:t>n</w:t>
      </w:r>
      <w:r w:rsidRPr="00433D6F">
        <w:rPr>
          <w:rFonts w:ascii="Times New Roman" w:hAnsi="Times New Roman" w:cs="Times New Roman"/>
          <w:spacing w:val="-14"/>
          <w:sz w:val="24"/>
          <w:szCs w:val="24"/>
        </w:rPr>
        <w:t xml:space="preserve">. Nếu trong quá trình giám sát và nghiệm thu, </w:t>
      </w:r>
      <w:r>
        <w:rPr>
          <w:rFonts w:ascii="Times New Roman" w:hAnsi="Times New Roman" w:cs="Times New Roman"/>
          <w:spacing w:val="-14"/>
          <w:sz w:val="24"/>
          <w:szCs w:val="24"/>
        </w:rPr>
        <w:t>Ban quản lý/ Công ty quản lý</w:t>
      </w:r>
      <w:r w:rsidRPr="00433D6F">
        <w:rPr>
          <w:rFonts w:ascii="Times New Roman" w:hAnsi="Times New Roman" w:cs="Times New Roman"/>
          <w:spacing w:val="-14"/>
          <w:sz w:val="24"/>
          <w:szCs w:val="24"/>
        </w:rPr>
        <w:t xml:space="preserve"> nhận thấy chất lượng thi công không đảm bảo an toàn, yêu cầu kỹ thuật và tiêu chuẩn của Tòa Nhà thì </w:t>
      </w:r>
      <w:r>
        <w:rPr>
          <w:rFonts w:ascii="Times New Roman" w:hAnsi="Times New Roman" w:cs="Times New Roman"/>
          <w:spacing w:val="-14"/>
          <w:sz w:val="24"/>
          <w:szCs w:val="24"/>
        </w:rPr>
        <w:t>Ban quản lý/ Công ty quản lý</w:t>
      </w:r>
      <w:r w:rsidRPr="00433D6F">
        <w:rPr>
          <w:rFonts w:ascii="Times New Roman" w:hAnsi="Times New Roman" w:cs="Times New Roman"/>
          <w:spacing w:val="-14"/>
          <w:sz w:val="24"/>
          <w:szCs w:val="24"/>
        </w:rPr>
        <w:t xml:space="preserve"> có quyền yêu cầu Chủ Sở Hữu Căn Hộ và đơn vị thi công đình chỉ thi công, thực hiện các biện pháp thay đổi, khắc phục để đảm bảo chất lượng, an toàn và tiêu chuẩn kỹ thuật của Tòa Nhà trong thời hạn cụ thể. Nếu quá thời hạn yêu cầu mà Chủ sở hữu / nhà thầu thi công không sửa chữa, </w:t>
      </w:r>
      <w:r>
        <w:rPr>
          <w:rFonts w:ascii="Times New Roman" w:hAnsi="Times New Roman" w:cs="Times New Roman"/>
          <w:spacing w:val="-14"/>
          <w:sz w:val="24"/>
          <w:szCs w:val="24"/>
        </w:rPr>
        <w:t>Ban quản lý/ Công ty quản lý</w:t>
      </w:r>
      <w:r w:rsidRPr="00433D6F">
        <w:rPr>
          <w:rFonts w:ascii="Times New Roman" w:hAnsi="Times New Roman" w:cs="Times New Roman"/>
          <w:spacing w:val="-14"/>
          <w:sz w:val="24"/>
          <w:szCs w:val="24"/>
        </w:rPr>
        <w:t xml:space="preserve"> có quyền thuê bên thứ ba độc lập. Mọi công việc thi công, sửa chữa, thay mới, lắp đặt thêm phải được </w:t>
      </w:r>
      <w:r>
        <w:rPr>
          <w:rFonts w:ascii="Times New Roman" w:hAnsi="Times New Roman" w:cs="Times New Roman"/>
          <w:spacing w:val="-14"/>
          <w:sz w:val="24"/>
          <w:szCs w:val="24"/>
        </w:rPr>
        <w:t>Ban quản lý/ Công ty quản lý</w:t>
      </w:r>
      <w:r w:rsidRPr="00433D6F">
        <w:rPr>
          <w:rFonts w:ascii="Times New Roman" w:hAnsi="Times New Roman" w:cs="Times New Roman"/>
          <w:spacing w:val="-14"/>
          <w:sz w:val="24"/>
          <w:szCs w:val="24"/>
        </w:rPr>
        <w:t xml:space="preserve"> nghiệm thu và phê chuẩn trước khi đưa vào sử dụng.</w:t>
      </w:r>
    </w:p>
    <w:p w:rsidR="004146E9" w:rsidRPr="00034F8C" w:rsidRDefault="007238CA" w:rsidP="004146E9">
      <w:pPr>
        <w:jc w:val="both"/>
        <w:rPr>
          <w:rFonts w:ascii="Times New Roman" w:hAnsi="Times New Roman" w:cs="Times New Roman"/>
          <w:b/>
          <w:spacing w:val="-14"/>
          <w:sz w:val="24"/>
          <w:szCs w:val="24"/>
        </w:rPr>
      </w:pPr>
      <w:r w:rsidRPr="007238CA">
        <w:rPr>
          <w:rFonts w:ascii="Times New Roman" w:hAnsi="Times New Roman" w:cs="Times New Roman"/>
          <w:b/>
          <w:sz w:val="24"/>
          <w:szCs w:val="24"/>
        </w:rPr>
        <w:t>ĐIỀ</w:t>
      </w:r>
      <w:r w:rsidR="00F319CC">
        <w:rPr>
          <w:rFonts w:ascii="Times New Roman" w:hAnsi="Times New Roman" w:cs="Times New Roman"/>
          <w:b/>
          <w:sz w:val="24"/>
          <w:szCs w:val="24"/>
        </w:rPr>
        <w:t>U 5</w:t>
      </w:r>
      <w:r w:rsidRPr="007238CA">
        <w:rPr>
          <w:rFonts w:ascii="Times New Roman" w:hAnsi="Times New Roman" w:cs="Times New Roman"/>
          <w:b/>
          <w:sz w:val="24"/>
          <w:szCs w:val="24"/>
        </w:rPr>
        <w:t>:</w:t>
      </w:r>
      <w:r>
        <w:rPr>
          <w:rFonts w:ascii="Times New Roman" w:hAnsi="Times New Roman" w:cs="Times New Roman"/>
          <w:sz w:val="24"/>
          <w:szCs w:val="24"/>
        </w:rPr>
        <w:t xml:space="preserve"> </w:t>
      </w:r>
      <w:r w:rsidR="00DD29AD" w:rsidRPr="00034F8C">
        <w:rPr>
          <w:rFonts w:ascii="Times New Roman" w:hAnsi="Times New Roman" w:cs="Times New Roman"/>
          <w:b/>
          <w:sz w:val="24"/>
          <w:szCs w:val="24"/>
        </w:rPr>
        <w:t>CÁC QUY ĐỊNH KHÁC</w:t>
      </w:r>
    </w:p>
    <w:p w:rsidR="00DD29AD" w:rsidRDefault="004146E9" w:rsidP="004146E9">
      <w:pPr>
        <w:pStyle w:val="ListParagraph"/>
        <w:numPr>
          <w:ilvl w:val="0"/>
          <w:numId w:val="9"/>
        </w:numPr>
        <w:jc w:val="both"/>
        <w:rPr>
          <w:rFonts w:ascii="Times New Roman" w:hAnsi="Times New Roman" w:cs="Times New Roman"/>
          <w:spacing w:val="-14"/>
          <w:sz w:val="24"/>
          <w:szCs w:val="24"/>
        </w:rPr>
      </w:pPr>
      <w:r w:rsidRPr="00DD29AD">
        <w:rPr>
          <w:rFonts w:ascii="Times New Roman" w:hAnsi="Times New Roman" w:cs="Times New Roman"/>
          <w:spacing w:val="-14"/>
          <w:sz w:val="24"/>
          <w:szCs w:val="24"/>
        </w:rPr>
        <w:t>Khách đến phải tuân thủ nội quy chung của Tòa nhà, nếu vi phạm sẽ bị từ chối cho ra vào Tòa nhà. Trường hợp lưu lại qua đêm phải đăng ký tạm trú theo quy định của pháp luật và báo cáo Tổ dân phố.  </w:t>
      </w:r>
    </w:p>
    <w:p w:rsidR="004146E9" w:rsidRDefault="004146E9" w:rsidP="004146E9">
      <w:pPr>
        <w:pStyle w:val="ListParagraph"/>
        <w:numPr>
          <w:ilvl w:val="0"/>
          <w:numId w:val="9"/>
        </w:numPr>
        <w:jc w:val="both"/>
        <w:rPr>
          <w:rFonts w:ascii="Times New Roman" w:hAnsi="Times New Roman" w:cs="Times New Roman"/>
          <w:spacing w:val="-14"/>
          <w:sz w:val="24"/>
          <w:szCs w:val="24"/>
        </w:rPr>
      </w:pPr>
      <w:r w:rsidRPr="00DD29AD">
        <w:rPr>
          <w:rFonts w:ascii="Times New Roman" w:hAnsi="Times New Roman" w:cs="Times New Roman"/>
          <w:spacing w:val="-14"/>
          <w:sz w:val="24"/>
          <w:szCs w:val="24"/>
        </w:rPr>
        <w:t>Người nước ngoài đến ở và làm việc ngoài phải thực hiện nghiêm túc, đầy đủ các quy định của Tòa nhà, các quy định về cư trú của pháp luật  hiện hành.</w:t>
      </w:r>
    </w:p>
    <w:p w:rsidR="00892043" w:rsidRDefault="00892043" w:rsidP="00892043">
      <w:pPr>
        <w:pStyle w:val="ListParagraph"/>
        <w:numPr>
          <w:ilvl w:val="0"/>
          <w:numId w:val="9"/>
        </w:numPr>
        <w:jc w:val="both"/>
        <w:rPr>
          <w:rFonts w:ascii="Times New Roman" w:hAnsi="Times New Roman" w:cs="Times New Roman"/>
          <w:spacing w:val="-14"/>
          <w:sz w:val="24"/>
          <w:szCs w:val="24"/>
        </w:rPr>
      </w:pPr>
      <w:r>
        <w:rPr>
          <w:rFonts w:ascii="Times New Roman" w:hAnsi="Times New Roman" w:cs="Times New Roman"/>
          <w:spacing w:val="-14"/>
          <w:sz w:val="24"/>
          <w:szCs w:val="24"/>
        </w:rPr>
        <w:t>T</w:t>
      </w:r>
      <w:r w:rsidRPr="00892043">
        <w:rPr>
          <w:rFonts w:ascii="Times New Roman" w:hAnsi="Times New Roman" w:cs="Times New Roman"/>
          <w:spacing w:val="-14"/>
          <w:sz w:val="24"/>
          <w:szCs w:val="24"/>
        </w:rPr>
        <w:t>hông báo ngay cho</w:t>
      </w:r>
      <w:r>
        <w:rPr>
          <w:rFonts w:ascii="Times New Roman" w:hAnsi="Times New Roman" w:cs="Times New Roman"/>
          <w:spacing w:val="-14"/>
          <w:sz w:val="24"/>
          <w:szCs w:val="24"/>
        </w:rPr>
        <w:t xml:space="preserve"> Ban quản lý/</w:t>
      </w:r>
      <w:r w:rsidRPr="00892043">
        <w:rPr>
          <w:rFonts w:ascii="Times New Roman" w:hAnsi="Times New Roman" w:cs="Times New Roman"/>
          <w:spacing w:val="-14"/>
          <w:sz w:val="24"/>
          <w:szCs w:val="24"/>
        </w:rPr>
        <w:t xml:space="preserve"> Công Ty Quản Lý về bất kỳ vi phạm </w:t>
      </w:r>
      <w:r>
        <w:rPr>
          <w:rFonts w:ascii="Times New Roman" w:hAnsi="Times New Roman" w:cs="Times New Roman"/>
          <w:spacing w:val="-14"/>
          <w:sz w:val="24"/>
          <w:szCs w:val="24"/>
        </w:rPr>
        <w:t>nội quy</w:t>
      </w:r>
      <w:r w:rsidRPr="00892043">
        <w:rPr>
          <w:rFonts w:ascii="Times New Roman" w:hAnsi="Times New Roman" w:cs="Times New Roman"/>
          <w:spacing w:val="-14"/>
          <w:sz w:val="24"/>
          <w:szCs w:val="24"/>
        </w:rPr>
        <w:t xml:space="preserve"> của bất kỳ Chủ sở hữu Căn hộ và Người cư ngụ khác hay bất kỳ hành vi nào có ảnh hưởng nghiêm trọng gây hư hỏng thiệt hại cho các Chủ sở hữu Căn hộ và Người cư ngụ khác và các công trình tiện ích chung hoặc hành vi có ảnh hưởng đến sự an toàn, an ninh, trật tự chung, sức khỏe, vệ sinh môi trường của các Căn Hộ trong tòa nhà mà mình biết hay phát hiện được.</w:t>
      </w:r>
    </w:p>
    <w:p w:rsidR="00892043" w:rsidRDefault="00892043" w:rsidP="00892043">
      <w:pPr>
        <w:pStyle w:val="ListParagraph"/>
        <w:numPr>
          <w:ilvl w:val="0"/>
          <w:numId w:val="9"/>
        </w:numPr>
        <w:jc w:val="both"/>
        <w:rPr>
          <w:rFonts w:ascii="Times New Roman" w:hAnsi="Times New Roman" w:cs="Times New Roman"/>
          <w:spacing w:val="-14"/>
          <w:sz w:val="24"/>
          <w:szCs w:val="24"/>
        </w:rPr>
      </w:pPr>
      <w:r w:rsidRPr="00892043">
        <w:rPr>
          <w:rFonts w:ascii="Times New Roman" w:hAnsi="Times New Roman" w:cs="Times New Roman"/>
          <w:spacing w:val="-14"/>
          <w:sz w:val="24"/>
          <w:szCs w:val="24"/>
        </w:rPr>
        <w:t xml:space="preserve">Thực hiện tốt các chính sách chuẩn mực về gia đình và nếp sống văn hóa, do chính quyền địa phương đưa ra. Thiết lập và duy trì, gìn giữ mối quan hệ tốt đẹp và sống hòa đồng với Chủ Sở Hữu Căn Hộ và người cư ngụ khác của các Căn Hộ Khác. Khi có vấn đề phát sinh bất đồng hay không hài </w:t>
      </w:r>
      <w:r w:rsidRPr="00892043">
        <w:rPr>
          <w:rFonts w:ascii="Times New Roman" w:hAnsi="Times New Roman" w:cs="Times New Roman" w:hint="eastAsia"/>
          <w:spacing w:val="-14"/>
          <w:sz w:val="24"/>
          <w:szCs w:val="24"/>
        </w:rPr>
        <w:t>l</w:t>
      </w:r>
      <w:r>
        <w:rPr>
          <w:rFonts w:ascii="Times New Roman" w:hAnsi="Times New Roman" w:cs="Times New Roman"/>
          <w:spacing w:val="-14"/>
          <w:sz w:val="24"/>
          <w:szCs w:val="24"/>
        </w:rPr>
        <w:t xml:space="preserve">òng, </w:t>
      </w:r>
      <w:r w:rsidRPr="00892043">
        <w:rPr>
          <w:rFonts w:ascii="Times New Roman" w:hAnsi="Times New Roman" w:cs="Times New Roman"/>
          <w:spacing w:val="-14"/>
          <w:sz w:val="24"/>
          <w:szCs w:val="24"/>
        </w:rPr>
        <w:t>trực tiếp trao đổi với nhau một cách thẳng thắn trên tinh thần xây dựng và hợp lý, tránh to tiếng, cãi nhau, đánh nhau làm ảnh hưởng đến Chủ Sở Hữu Căn Hộ và Người Cư Ngụ khác của các Căn Hộ khác.</w:t>
      </w:r>
    </w:p>
    <w:p w:rsidR="00892043" w:rsidRDefault="00892043" w:rsidP="00892043">
      <w:pPr>
        <w:pStyle w:val="ListParagraph"/>
        <w:numPr>
          <w:ilvl w:val="0"/>
          <w:numId w:val="9"/>
        </w:numPr>
        <w:jc w:val="both"/>
        <w:rPr>
          <w:rFonts w:ascii="Times New Roman" w:hAnsi="Times New Roman" w:cs="Times New Roman"/>
          <w:spacing w:val="-14"/>
          <w:sz w:val="24"/>
          <w:szCs w:val="24"/>
        </w:rPr>
      </w:pPr>
      <w:r w:rsidRPr="00892043">
        <w:rPr>
          <w:rFonts w:ascii="Times New Roman" w:hAnsi="Times New Roman" w:cs="Times New Roman"/>
          <w:spacing w:val="-14"/>
          <w:sz w:val="24"/>
          <w:szCs w:val="24"/>
        </w:rPr>
        <w:t xml:space="preserve">Chịu trách nhiệm hoàn toàn đối với những hư hại, tai nạn gây mất mát gây ra do nhân viên, khách hàng, khách mời hay bất kỳ bên thứ ba nào khác; tự chịu trách nhiệm quản lý tài sản và đồ </w:t>
      </w:r>
      <w:r w:rsidRPr="00892043">
        <w:rPr>
          <w:rFonts w:ascii="Times New Roman" w:hAnsi="Times New Roman" w:cs="Times New Roman" w:hint="eastAsia"/>
          <w:spacing w:val="-14"/>
          <w:sz w:val="24"/>
          <w:szCs w:val="24"/>
        </w:rPr>
        <w:t>d</w:t>
      </w:r>
      <w:r w:rsidRPr="00892043">
        <w:rPr>
          <w:rFonts w:ascii="Times New Roman" w:hAnsi="Times New Roman" w:cs="Times New Roman"/>
          <w:spacing w:val="-14"/>
          <w:sz w:val="24"/>
          <w:szCs w:val="24"/>
        </w:rPr>
        <w:t>ù</w:t>
      </w:r>
      <w:r w:rsidRPr="00892043">
        <w:rPr>
          <w:rFonts w:ascii="Times New Roman" w:hAnsi="Times New Roman" w:cs="Times New Roman" w:hint="eastAsia"/>
          <w:spacing w:val="-14"/>
          <w:sz w:val="24"/>
          <w:szCs w:val="24"/>
        </w:rPr>
        <w:t>ng</w:t>
      </w:r>
      <w:r w:rsidRPr="00892043">
        <w:rPr>
          <w:rFonts w:ascii="Times New Roman" w:hAnsi="Times New Roman" w:cs="Times New Roman"/>
          <w:spacing w:val="-14"/>
          <w:sz w:val="24"/>
          <w:szCs w:val="24"/>
        </w:rPr>
        <w:t xml:space="preserve"> cá nhân của mình trong Căn Hộ</w:t>
      </w:r>
      <w:r>
        <w:rPr>
          <w:rFonts w:ascii="Times New Roman" w:hAnsi="Times New Roman" w:cs="Times New Roman"/>
          <w:spacing w:val="-14"/>
          <w:sz w:val="24"/>
          <w:szCs w:val="24"/>
        </w:rPr>
        <w:t>.</w:t>
      </w:r>
    </w:p>
    <w:p w:rsidR="00892043" w:rsidRPr="00892043" w:rsidRDefault="00892043" w:rsidP="00892043">
      <w:pPr>
        <w:pStyle w:val="ListParagraph"/>
        <w:numPr>
          <w:ilvl w:val="0"/>
          <w:numId w:val="9"/>
        </w:numPr>
        <w:jc w:val="both"/>
        <w:rPr>
          <w:rFonts w:ascii="Times New Roman" w:hAnsi="Times New Roman" w:cs="Times New Roman"/>
          <w:spacing w:val="-14"/>
          <w:sz w:val="24"/>
          <w:szCs w:val="24"/>
        </w:rPr>
      </w:pPr>
      <w:r w:rsidRPr="00892043">
        <w:rPr>
          <w:rFonts w:ascii="Times New Roman" w:hAnsi="Times New Roman" w:cs="Times New Roman"/>
          <w:spacing w:val="-14"/>
          <w:sz w:val="24"/>
          <w:szCs w:val="24"/>
        </w:rPr>
        <w:t>Có trách nhiệm phối kết hợp chặt chẽ cùng với Chủ Đầu Tư hoặc đại diện của Chủ Đầu Tư, Ban quản trị , Công ty quản lý trong các hoạt động vì mục đích chung cho Tòa nhà và khu Căn Hộ 102 Trường Chinh, các hoạt động mang tính xã hội không phục vụ mục đích kính doanh thu lợi, hoạt động do chính quyền địa phương hoặc các cơ quan quản lý có thẩm quyền phát động và yêu cầu, các chiến dịch ngăn chặn phòng ngừa, các cuộc diễn tập phòng cháy chữa cháy</w:t>
      </w:r>
      <w:r w:rsidRPr="00892043">
        <w:rPr>
          <w:rFonts w:ascii="Times New Roman" w:hAnsi="Times New Roman" w:cs="Times New Roman" w:hint="eastAsia"/>
          <w:spacing w:val="-14"/>
          <w:sz w:val="24"/>
          <w:szCs w:val="24"/>
        </w:rPr>
        <w:t>…</w:t>
      </w:r>
      <w:r w:rsidRPr="00892043">
        <w:rPr>
          <w:rFonts w:ascii="Times New Roman" w:hAnsi="Times New Roman" w:cs="Times New Roman"/>
          <w:spacing w:val="-14"/>
          <w:sz w:val="24"/>
          <w:szCs w:val="24"/>
        </w:rPr>
        <w:t xml:space="preserve"> Mà Chủ sở hữu Căn hộ cũng như Người cư ngụ khác có trách nhiệm và nghĩa vụ tham gia, thực hiện.</w:t>
      </w:r>
    </w:p>
    <w:p w:rsidR="00D62227" w:rsidRPr="00D62227" w:rsidRDefault="00D62227" w:rsidP="004146E9">
      <w:pPr>
        <w:jc w:val="both"/>
        <w:rPr>
          <w:rFonts w:ascii="Times New Roman" w:hAnsi="Times New Roman" w:cs="Times New Roman"/>
          <w:b/>
          <w:sz w:val="28"/>
          <w:szCs w:val="28"/>
        </w:rPr>
      </w:pPr>
    </w:p>
    <w:sectPr w:rsidR="00D62227" w:rsidRPr="00D62227" w:rsidSect="00141C93">
      <w:pgSz w:w="15840" w:h="12240" w:orient="landscape"/>
      <w:pgMar w:top="810" w:right="990" w:bottom="540" w:left="99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D59" w:rsidRDefault="001F5D59" w:rsidP="00D62227">
      <w:pPr>
        <w:spacing w:after="0" w:line="240" w:lineRule="auto"/>
      </w:pPr>
      <w:r>
        <w:separator/>
      </w:r>
    </w:p>
  </w:endnote>
  <w:endnote w:type="continuationSeparator" w:id="1">
    <w:p w:rsidR="001F5D59" w:rsidRDefault="001F5D59" w:rsidP="00D622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D59" w:rsidRDefault="001F5D59" w:rsidP="00D62227">
      <w:pPr>
        <w:spacing w:after="0" w:line="240" w:lineRule="auto"/>
      </w:pPr>
      <w:r>
        <w:separator/>
      </w:r>
    </w:p>
  </w:footnote>
  <w:footnote w:type="continuationSeparator" w:id="1">
    <w:p w:rsidR="001F5D59" w:rsidRDefault="001F5D59" w:rsidP="00D622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52B9"/>
    <w:multiLevelType w:val="hybridMultilevel"/>
    <w:tmpl w:val="E9004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766C0"/>
    <w:multiLevelType w:val="hybridMultilevel"/>
    <w:tmpl w:val="BDCE0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A7CE8"/>
    <w:multiLevelType w:val="hybridMultilevel"/>
    <w:tmpl w:val="55A8A058"/>
    <w:lvl w:ilvl="0" w:tplc="F252CA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53183"/>
    <w:multiLevelType w:val="hybridMultilevel"/>
    <w:tmpl w:val="31BA12B8"/>
    <w:lvl w:ilvl="0" w:tplc="7D20AB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740AB0"/>
    <w:multiLevelType w:val="multilevel"/>
    <w:tmpl w:val="E130B2E0"/>
    <w:lvl w:ilvl="0">
      <w:start w:val="9"/>
      <w:numFmt w:val="decimal"/>
      <w:lvlText w:val="%1"/>
      <w:lvlJc w:val="left"/>
      <w:pPr>
        <w:tabs>
          <w:tab w:val="num" w:pos="645"/>
        </w:tabs>
        <w:ind w:left="645" w:hanging="645"/>
      </w:pPr>
      <w:rPr>
        <w:rFonts w:hint="default"/>
      </w:rPr>
    </w:lvl>
    <w:lvl w:ilvl="1">
      <w:start w:val="10"/>
      <w:numFmt w:val="decimal"/>
      <w:lvlText w:val="%1.%2"/>
      <w:lvlJc w:val="left"/>
      <w:pPr>
        <w:tabs>
          <w:tab w:val="num" w:pos="645"/>
        </w:tabs>
        <w:ind w:left="645" w:hanging="645"/>
      </w:pPr>
      <w:rPr>
        <w:rFonts w:hint="default"/>
      </w:rPr>
    </w:lvl>
    <w:lvl w:ilvl="2">
      <w:start w:val="8"/>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E784FF7"/>
    <w:multiLevelType w:val="multilevel"/>
    <w:tmpl w:val="32E87C6C"/>
    <w:lvl w:ilvl="0">
      <w:start w:val="9"/>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055443E"/>
    <w:multiLevelType w:val="hybridMultilevel"/>
    <w:tmpl w:val="8BFCCB3C"/>
    <w:lvl w:ilvl="0" w:tplc="66400EAC">
      <w:start w:val="1"/>
      <w:numFmt w:val="lowerLetter"/>
      <w:lvlText w:val="%1)"/>
      <w:lvlJc w:val="left"/>
      <w:pPr>
        <w:tabs>
          <w:tab w:val="num" w:pos="720"/>
        </w:tabs>
        <w:ind w:left="720" w:hanging="360"/>
      </w:pPr>
      <w:rPr>
        <w:b w:val="0"/>
      </w:rPr>
    </w:lvl>
    <w:lvl w:ilvl="1" w:tplc="04090017">
      <w:start w:val="1"/>
      <w:numFmt w:val="lowerLetter"/>
      <w:lvlText w:val="%2)"/>
      <w:lvlJc w:val="left"/>
      <w:pPr>
        <w:tabs>
          <w:tab w:val="num" w:pos="720"/>
        </w:tabs>
        <w:ind w:left="72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F74E9A"/>
    <w:multiLevelType w:val="hybridMultilevel"/>
    <w:tmpl w:val="47108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755D22"/>
    <w:multiLevelType w:val="hybridMultilevel"/>
    <w:tmpl w:val="57887BA4"/>
    <w:lvl w:ilvl="0" w:tplc="C938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234CBA"/>
    <w:multiLevelType w:val="hybridMultilevel"/>
    <w:tmpl w:val="DBD6494A"/>
    <w:lvl w:ilvl="0" w:tplc="04090017">
      <w:start w:val="1"/>
      <w:numFmt w:val="lowerLetter"/>
      <w:lvlText w:val="%1)"/>
      <w:lvlJc w:val="left"/>
      <w:pPr>
        <w:tabs>
          <w:tab w:val="num" w:pos="720"/>
        </w:tabs>
        <w:ind w:left="720" w:hanging="360"/>
      </w:pPr>
      <w:rPr>
        <w:rFonts w:hint="default"/>
      </w:rPr>
    </w:lvl>
    <w:lvl w:ilvl="1" w:tplc="34180CF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9291972"/>
    <w:multiLevelType w:val="hybridMultilevel"/>
    <w:tmpl w:val="096CE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332630"/>
    <w:multiLevelType w:val="hybridMultilevel"/>
    <w:tmpl w:val="AEE2AFFA"/>
    <w:lvl w:ilvl="0" w:tplc="B2EA46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1"/>
  </w:num>
  <w:num w:numId="5">
    <w:abstractNumId w:val="6"/>
  </w:num>
  <w:num w:numId="6">
    <w:abstractNumId w:val="3"/>
  </w:num>
  <w:num w:numId="7">
    <w:abstractNumId w:val="0"/>
  </w:num>
  <w:num w:numId="8">
    <w:abstractNumId w:val="2"/>
  </w:num>
  <w:num w:numId="9">
    <w:abstractNumId w:val="11"/>
  </w:num>
  <w:num w:numId="10">
    <w:abstractNumId w:val="9"/>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D62227"/>
    <w:rsid w:val="00023685"/>
    <w:rsid w:val="000256F2"/>
    <w:rsid w:val="00034F8C"/>
    <w:rsid w:val="00044BC9"/>
    <w:rsid w:val="00073617"/>
    <w:rsid w:val="000A4F97"/>
    <w:rsid w:val="000E1619"/>
    <w:rsid w:val="000F1805"/>
    <w:rsid w:val="000F5AC8"/>
    <w:rsid w:val="00141C93"/>
    <w:rsid w:val="001470C7"/>
    <w:rsid w:val="00172159"/>
    <w:rsid w:val="001D2D21"/>
    <w:rsid w:val="001F5D59"/>
    <w:rsid w:val="002408D8"/>
    <w:rsid w:val="002F3E8B"/>
    <w:rsid w:val="00330467"/>
    <w:rsid w:val="003C6DEE"/>
    <w:rsid w:val="003E16EF"/>
    <w:rsid w:val="004146E9"/>
    <w:rsid w:val="00433D6F"/>
    <w:rsid w:val="0045613F"/>
    <w:rsid w:val="004A224C"/>
    <w:rsid w:val="004F7CE6"/>
    <w:rsid w:val="005358DD"/>
    <w:rsid w:val="00547BA1"/>
    <w:rsid w:val="005E1FBB"/>
    <w:rsid w:val="00630CCB"/>
    <w:rsid w:val="006C5838"/>
    <w:rsid w:val="007238CA"/>
    <w:rsid w:val="00724A05"/>
    <w:rsid w:val="00822CF2"/>
    <w:rsid w:val="0085590B"/>
    <w:rsid w:val="008675D9"/>
    <w:rsid w:val="0087306D"/>
    <w:rsid w:val="00892043"/>
    <w:rsid w:val="008B7FEC"/>
    <w:rsid w:val="008D068D"/>
    <w:rsid w:val="008F154F"/>
    <w:rsid w:val="009C7F47"/>
    <w:rsid w:val="00A06A23"/>
    <w:rsid w:val="00A7205D"/>
    <w:rsid w:val="00A80214"/>
    <w:rsid w:val="00B930BA"/>
    <w:rsid w:val="00BC1A32"/>
    <w:rsid w:val="00BD29FA"/>
    <w:rsid w:val="00C40AF5"/>
    <w:rsid w:val="00CC1782"/>
    <w:rsid w:val="00CE12BE"/>
    <w:rsid w:val="00D47B63"/>
    <w:rsid w:val="00D62227"/>
    <w:rsid w:val="00DC3B3D"/>
    <w:rsid w:val="00DD29AD"/>
    <w:rsid w:val="00DD5B09"/>
    <w:rsid w:val="00E60BEE"/>
    <w:rsid w:val="00EB2D40"/>
    <w:rsid w:val="00EB4BAB"/>
    <w:rsid w:val="00EC2552"/>
    <w:rsid w:val="00ED7B75"/>
    <w:rsid w:val="00F319CC"/>
    <w:rsid w:val="00F35483"/>
    <w:rsid w:val="00FA2489"/>
    <w:rsid w:val="00FC6AD0"/>
    <w:rsid w:val="00FF01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B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22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2227"/>
  </w:style>
  <w:style w:type="paragraph" w:styleId="Footer">
    <w:name w:val="footer"/>
    <w:basedOn w:val="Normal"/>
    <w:link w:val="FooterChar"/>
    <w:uiPriority w:val="99"/>
    <w:semiHidden/>
    <w:unhideWhenUsed/>
    <w:rsid w:val="00D622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2227"/>
  </w:style>
  <w:style w:type="table" w:styleId="TableGrid">
    <w:name w:val="Table Grid"/>
    <w:basedOn w:val="TableNormal"/>
    <w:uiPriority w:val="59"/>
    <w:rsid w:val="00D622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1470C7"/>
    <w:pPr>
      <w:spacing w:after="0" w:line="240" w:lineRule="auto"/>
    </w:pPr>
  </w:style>
  <w:style w:type="paragraph" w:styleId="ListParagraph">
    <w:name w:val="List Paragraph"/>
    <w:basedOn w:val="Normal"/>
    <w:uiPriority w:val="34"/>
    <w:qFormat/>
    <w:rsid w:val="000E16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1329</TotalTime>
  <Pages>3</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chichfamily</cp:lastModifiedBy>
  <cp:revision>15</cp:revision>
  <cp:lastPrinted>2014-10-27T09:29:00Z</cp:lastPrinted>
  <dcterms:created xsi:type="dcterms:W3CDTF">2014-07-15T12:15:00Z</dcterms:created>
  <dcterms:modified xsi:type="dcterms:W3CDTF">2014-10-27T09:30:00Z</dcterms:modified>
</cp:coreProperties>
</file>